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jc w:val="left"/>
        <w:rPr/>
      </w:pPr>
      <w:r>
        <w:rPr/>
        <w:t>5. 后训练：监督式微调</w:t>
      </w:r>
    </w:p>
    <w:p>
      <w:pPr>
        <w:numPr/>
        <w:pBdr/>
        <w:ind/>
        <w:rPr>
          <w:i w:val="false"/>
          <w:strike w:val="false"/>
          <w:color w:val="555555"/>
          <w:spacing w:val="0"/>
          <w:sz w:val="20"/>
          <w:u w:val="none"/>
          <w:shd w:val="clear" w:color="auto" w:fill="FFFFFF"/>
        </w:rPr>
      </w:pPr>
      <w:r>
        <w:rPr>
          <w:i w:val="false"/>
          <w:strike w:val="false"/>
          <w:color w:val="555555"/>
          <w:spacing w:val="0"/>
          <w:sz w:val="20"/>
          <w:u w:val="none"/>
          <w:shd w:val="clear" w:color="auto" w:fill="FFFFFF"/>
        </w:rPr>
        <w:t>介绍了微调（finetuning）的概念及其必要性，即通过在预训练模型的基础上进一步训练，以提升模型在特定任务上的表现。大模型中的高效微调技术包括以LoRA（Low-Rank Adaptation）和QLoRA为代表的部分更新模型权重技术，以及以p-tuning为代表的优化提示（Optimizing Prompts）技术。此外，扩展微调（Scaling up Finetuning）在各种数据集和多任务下的应用，通过在不同任务和数据集上进行微调，增强了模型的指令遵循能力，使其更好地理解和执行各种指令，从而提高整体性能和适应性。</w:t>
      </w:r>
    </w:p>
    <w:p>
      <w:pPr>
        <w:snapToGrid/>
        <w:spacing w:line="240"/>
        <w:ind/>
        <w:rPr/>
      </w:pPr>
    </w:p>
    <w:p>
      <w:pPr>
        <w:pBdr>
          <w:bottom/>
        </w:pBdr>
        <w:snapToGrid/>
        <w:spacing w:line="240"/>
        <w:ind w:firstLineChars="200"/>
        <w:rPr/>
      </w:pPr>
      <w:r>
        <w:rPr>
          <w:i w:val="false"/>
          <w:strike w:val="false"/>
          <w:color w:val="555555"/>
          <w:spacing w:val="0"/>
          <w:sz w:val="20"/>
          <w:u w:val="none"/>
          <w:shd w:val="clear" w:color="auto" w:fill="FFFFFF"/>
        </w:rPr>
        <w:t>自深度学习兴起以来，自然语言处理（Natural Language Processing, NLP）领域取得了长足的进步，尤其在出现了基于 Transformer 结构的“大规模语言模型”（Large Language Model, LLM）后，性能与应用场景都获得了空前的发展。通过在海量数据上进行预训练（Pre-Training），LLM 可以学习到广泛的词汇、语法、语义以及世界常识等知识，再利用这些通用的表征和推理能力，去解决各类下游任务。</w:t>
      </w:r>
    </w:p>
    <w:p>
      <w:pPr>
        <w:numPr/>
        <w:pBdr/>
        <w:ind w:firstLineChars="200"/>
        <w:rPr>
          <w:i w:val="false"/>
          <w:strike w:val="false"/>
          <w:color w:val="555555"/>
          <w:spacing w:val="0"/>
          <w:sz w:val="20"/>
          <w:u w:val="none"/>
          <w:shd w:val="clear" w:color="auto" w:fill="FFFFFF"/>
        </w:rPr>
      </w:pPr>
      <w:r>
        <w:rPr>
          <w:i w:val="false"/>
          <w:strike w:val="false"/>
          <w:color w:val="555555"/>
          <w:spacing w:val="0"/>
          <w:sz w:val="20"/>
          <w:u w:val="none"/>
          <w:shd w:val="clear" w:color="auto" w:fill="FFFFFF"/>
        </w:rPr>
        <w:t>然而，仅凭通用的预训练模型往往难以在所有场景和任务上发挥最佳表现，因此需要对模型进一步加以“后训练(Post Training)”或“监督式微调”（Supervised Fine-Tuning, SFT）。这一过程的核心理念是：将目标任务（或多任务）中的标注数据或新数据用于微调已经完成预训练的语言模型，通过有监督或特定的自监督策略，让模型进一步适应任务需求与数据分布，最大化其在下游应用中的性能。</w:t>
      </w:r>
    </w:p>
    <w:p>
      <w:pPr>
        <w:numPr/>
        <w:pBdr/>
        <w:rPr/>
      </w:pPr>
    </w:p>
    <w:p>
      <w:pPr>
        <w:numPr/>
        <w:pBdr/>
        <w:ind/>
        <w:rPr/>
      </w:pPr>
      <w:r>
        <w:rPr/>
        <w:t>2024版本：唐杰、杜晋华、吕鑫</w:t>
      </w:r>
      <w:r>
        <w:rPr/>
        <w:t>、张柱、杨天行、闫梓涵</w:t>
      </w:r>
    </w:p>
    <w:p>
      <w:pPr>
        <w:numPr/>
        <w:pBdr>
          <w:bottom/>
        </w:pBdr>
        <w:ind/>
        <w:rPr/>
      </w:pPr>
    </w:p>
    <w:p>
      <w:pPr>
        <w:pStyle w:val="000003"/>
        <w:pBdr/>
        <w:ind/>
        <w:rPr/>
      </w:pPr>
      <w:r>
        <w:rPr/>
        <w:t>5.1 微调简介</w:t>
      </w:r>
    </w:p>
    <w:p>
      <w:pPr>
        <w:pStyle w:val="000004"/>
        <w:ind/>
        <w:rPr/>
      </w:pPr>
      <w:r>
        <w:rPr/>
        <w:t>5.1.1 什么是微调</w:t>
      </w:r>
    </w:p>
    <w:p>
      <w:pPr>
        <w:snapToGrid/>
        <w:spacing w:line="240"/>
        <w:ind w:left="0" w:hanging="0"/>
        <w:rPr/>
      </w:pPr>
      <w:r>
        <w:rPr>
          <w:i w:val="false"/>
          <w:strike w:val="false"/>
          <w:color w:val="000000"/>
          <w:spacing w:val="0"/>
          <w:u w:val="none"/>
        </w:rPr>
        <w:t>在自然语言处理（NLP）领域，语言模型（Language Model, LM）的训练通常分为两个阶段：</w:t>
      </w:r>
      <w:r>
        <w:rPr>
          <w:b/>
          <w:i w:val="false"/>
          <w:strike w:val="false"/>
          <w:color w:val="000000"/>
          <w:spacing w:val="0"/>
          <w:u w:val="none"/>
        </w:rPr>
        <w:t>预训练（Pretraining）和微调（Finetuning）</w:t>
      </w:r>
      <w:r>
        <w:rPr>
          <w:i w:val="false"/>
          <w:strike w:val="false"/>
          <w:color w:val="000000"/>
          <w:spacing w:val="0"/>
          <w:u w:val="none"/>
        </w:rPr>
        <w:t>。</w:t>
      </w:r>
    </w:p>
    <w:p>
      <w:pPr>
        <w:numPr>
          <w:ilvl w:val="0"/>
          <w:numId w:val="1"/>
        </w:numPr>
        <w:snapToGrid/>
        <w:spacing w:line="240"/>
        <w:ind/>
        <w:rPr/>
      </w:pPr>
      <w:r>
        <w:rPr>
          <w:b/>
          <w:i w:val="false"/>
          <w:strike w:val="false"/>
          <w:color w:val="000000"/>
          <w:spacing w:val="0"/>
          <w:u w:val="none"/>
        </w:rPr>
        <w:t>预训练（Pretraining）</w:t>
      </w:r>
    </w:p>
    <w:p>
      <w:pPr>
        <w:numPr>
          <w:ilvl w:val="0"/>
          <w:numId w:val="1"/>
        </w:numPr>
        <w:snapToGrid/>
        <w:spacing w:line="240"/>
        <w:ind/>
        <w:rPr/>
      </w:pPr>
      <w:r>
        <w:rPr>
          <w:i w:val="false"/>
          <w:strike w:val="false"/>
          <w:color w:val="000000"/>
          <w:spacing w:val="0"/>
          <w:u w:val="none"/>
        </w:rPr>
        <w:t>预训练通常在海量的无监督语料库上从头开始进行。此阶段的目标是让模型在大规模文本数据中“学习”到语言的普适规律和知识，包括词汇、语法、语义以及更高层次的语言结构。由于预训练的数据规模极其庞大（通常包含从互联网上搜集的数十亿文本），模型能够在此过程中积累丰富的通用语义与统计知识。</w:t>
      </w:r>
      <w:r>
        <w:rPr>
          <w:b/>
          <w:i w:val="false"/>
          <w:strike w:val="false"/>
          <w:color w:val="000000"/>
          <w:spacing w:val="0"/>
          <w:u w:val="none"/>
        </w:rPr>
        <w:t>微调（Finetuning）</w:t>
      </w:r>
    </w:p>
    <w:p>
      <w:pPr>
        <w:pBdr/>
        <w:snapToGrid/>
        <w:spacing w:line="240"/>
        <w:ind w:left="0" w:hanging="0"/>
        <w:rPr>
          <w:b/>
          <w:i w:val="false"/>
          <w:strike w:val="false"/>
          <w:color w:val="000000"/>
          <w:spacing w:val="0"/>
          <w:u w:val="none"/>
        </w:rPr>
      </w:pPr>
      <w:r>
        <w:rPr>
          <w:i w:val="false"/>
          <w:strike w:val="false"/>
          <w:color w:val="000000"/>
          <w:spacing w:val="0"/>
          <w:u w:val="none"/>
        </w:rPr>
        <w:t>微调则是在已经训练好的“基础模型”之上，使用相对少量且带有标注（有监督）的数据对模型参数进行进一步的调整。通过这种方式，模型可以更好地适配到某个特定领域或特定任务，例如文本分类、情感分析、摘要生成、对话系统等。微调的好处在于：只需要在预训练模型的基础上进行少量的训练，即可有效提升模型在具体任务上的表现。</w:t>
      </w:r>
      <w:r>
        <w:rPr>
          <w:b/>
          <w:i w:val="false"/>
          <w:strike w:val="false"/>
          <w:color w:val="000000"/>
          <w:spacing w:val="0"/>
          <w:u w:val="none"/>
        </w:rPr>
        <w:t>预训练和微调的范式对比：</w:t>
      </w:r>
    </w:p>
    <w:p>
      <w:pPr>
        <w:snapToGrid/>
        <w:spacing w:line="240"/>
        <w:ind w:left="0" w:hanging="0"/>
        <w:rPr/>
      </w:pPr>
      <w:r>
        <w:rPr/>
        <w:drawing>
          <wp:inline distT="0" distB="0" distL="0" distR="0">
            <wp:extent cx="5278120" cy="1326741"/>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rcRect/>
                    <a:stretch/>
                  </pic:blipFill>
                  <pic:spPr>
                    <a:xfrm>
                      <a:off x="0" y="0"/>
                      <a:ext cx="5278120" cy="1326741"/>
                    </a:xfrm>
                    <a:prstGeom prst="rect">
                      <a:avLst/>
                    </a:prstGeom>
                    <a:ln/>
                  </pic:spPr>
                </pic:pic>
              </a:graphicData>
            </a:graphic>
          </wp:inline>
        </w:drawing>
      </w:r>
    </w:p>
    <w:p>
      <w:pPr>
        <w:numPr>
          <w:ilvl w:val="0"/>
          <w:numId w:val="2"/>
        </w:numPr>
        <w:snapToGrid/>
        <w:spacing w:line="240"/>
        <w:ind/>
        <w:rPr/>
      </w:pPr>
      <w:r>
        <w:rPr>
          <w:b/>
          <w:i w:val="false"/>
          <w:strike w:val="false"/>
          <w:color w:val="000000"/>
          <w:spacing w:val="0"/>
          <w:u w:val="none"/>
        </w:rPr>
        <w:t>预训练</w:t>
      </w:r>
      <w:r>
        <w:rPr>
          <w:i w:val="false"/>
          <w:strike w:val="false"/>
          <w:color w:val="000000"/>
          <w:spacing w:val="0"/>
          <w:u w:val="none"/>
        </w:rPr>
        <w:t>需要极其充足的大规模语料库，训练时间长、成本高。</w:t>
      </w:r>
    </w:p>
    <w:p>
      <w:pPr>
        <w:numPr>
          <w:ilvl w:val="0"/>
          <w:numId w:val="2"/>
        </w:numPr>
        <w:pBdr>
          <w:bottom/>
        </w:pBdr>
        <w:snapToGrid/>
        <w:spacing w:line="240"/>
        <w:ind/>
        <w:rPr/>
      </w:pPr>
      <w:r>
        <w:rPr>
          <w:b/>
          <w:i w:val="false"/>
          <w:strike w:val="false"/>
          <w:color w:val="000000"/>
          <w:spacing w:val="0"/>
          <w:u w:val="none"/>
        </w:rPr>
        <w:t>微调</w:t>
      </w:r>
      <w:r>
        <w:rPr>
          <w:i w:val="false"/>
          <w:strike w:val="false"/>
          <w:color w:val="000000"/>
          <w:spacing w:val="0"/>
          <w:u w:val="none"/>
        </w:rPr>
        <w:t>则往往针对预训练阶段未见过的特定任务或新领域，不再需要海量数据，只需相对较小但高质量的标注数据。</w:t>
      </w:r>
    </w:p>
    <w:p>
      <w:pPr>
        <w:pBdr/>
        <w:rPr/>
      </w:pPr>
      <w:r>
        <w:rPr/>
        <w:drawing>
          <wp:inline distT="0" distB="0" distL="0" distR="0">
            <wp:extent cx="5278120" cy="2221400"/>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278120" cy="2221400"/>
                    </a:xfrm>
                    <a:prstGeom prst="rect">
                      <a:avLst/>
                    </a:prstGeom>
                  </pic:spPr>
                </pic:pic>
              </a:graphicData>
            </a:graphic>
          </wp:inline>
        </w:drawing>
      </w:r>
    </w:p>
    <w:p>
      <w:pPr>
        <w:pStyle w:val="000004"/>
        <w:rPr/>
      </w:pPr>
      <w:r>
        <w:rPr/>
        <w:t>5.1.2 引入微调的动机</w:t>
      </w:r>
    </w:p>
    <w:p>
      <w:pPr>
        <w:pBdr/>
        <w:ind w:left="0"/>
        <w:rPr/>
      </w:pPr>
      <w:r>
        <w:rPr/>
        <w:drawing>
          <wp:inline distT="0" distB="0" distL="0" distR="0">
            <wp:extent cx="5278120" cy="1090682"/>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278120" cy="1090682"/>
                    </a:xfrm>
                    <a:prstGeom prst="rect">
                      <a:avLst/>
                    </a:prstGeom>
                  </pic:spPr>
                </pic:pic>
              </a:graphicData>
            </a:graphic>
          </wp:inline>
        </w:drawing>
      </w:r>
    </w:p>
    <w:p>
      <w:pPr>
        <w:snapToGrid/>
        <w:spacing w:line="240"/>
        <w:ind w:hanging="0"/>
        <w:rPr/>
      </w:pPr>
      <w:r>
        <w:rPr>
          <w:i w:val="false"/>
          <w:strike w:val="false"/>
          <w:color w:val="000000"/>
          <w:spacing w:val="0"/>
          <w:u w:val="none"/>
        </w:rPr>
        <w:t>虽然预训练能够让语言模型在海量语料中“记忆”并学习到非常丰富的语言知识，但“通用”并不等于“专用”。在解决某些特定任务时，如果只依靠预训练阶段的知识而缺乏专门的调整，往往难以达到理想的效果。为此，引入微调有以下多方面的动机：</w:t>
      </w:r>
    </w:p>
    <w:p>
      <w:pPr>
        <w:numPr>
          <w:ilvl w:val="0"/>
          <w:numId w:val="3"/>
        </w:numPr>
        <w:snapToGrid/>
        <w:spacing w:line="240"/>
        <w:ind/>
        <w:rPr/>
      </w:pPr>
      <w:r>
        <w:rPr>
          <w:b/>
          <w:i w:val="false"/>
          <w:strike w:val="false"/>
          <w:color w:val="000000"/>
          <w:spacing w:val="0"/>
          <w:u w:val="none"/>
        </w:rPr>
        <w:t>降低训练开销</w:t>
      </w:r>
    </w:p>
    <w:p>
      <w:pPr>
        <w:numPr>
          <w:ilvl w:val="1"/>
          <w:numId w:val="3"/>
        </w:numPr>
        <w:snapToGrid/>
        <w:spacing w:line="240"/>
        <w:ind/>
        <w:rPr/>
      </w:pPr>
      <w:r>
        <w:rPr>
          <w:i w:val="false"/>
          <w:strike w:val="false"/>
          <w:color w:val="000000"/>
          <w:spacing w:val="0"/>
          <w:u w:val="none"/>
        </w:rPr>
        <w:t>如果每遇到一个新任务就要从头开始进行预训练（即在海量语料库上进行大规模训练），显然花费巨大且效率低下。微调只需要在已有的预训练模型之上进行小规模的训练即可，大大节省了成本和时间。</w:t>
      </w:r>
    </w:p>
    <w:p>
      <w:pPr>
        <w:numPr>
          <w:ilvl w:val="0"/>
          <w:numId w:val="3"/>
        </w:numPr>
        <w:snapToGrid/>
        <w:spacing w:line="240"/>
        <w:ind/>
        <w:rPr/>
      </w:pPr>
      <w:r>
        <w:rPr>
          <w:b/>
          <w:i w:val="false"/>
          <w:strike w:val="false"/>
          <w:color w:val="000000"/>
          <w:spacing w:val="0"/>
          <w:u w:val="none"/>
        </w:rPr>
        <w:t>利用已学到的语言统计特性</w:t>
      </w:r>
    </w:p>
    <w:p>
      <w:pPr>
        <w:numPr>
          <w:ilvl w:val="1"/>
          <w:numId w:val="3"/>
        </w:numPr>
        <w:snapToGrid/>
        <w:spacing w:line="240"/>
        <w:ind/>
        <w:rPr/>
      </w:pPr>
      <w:r>
        <w:rPr>
          <w:i w:val="false"/>
          <w:strike w:val="false"/>
          <w:color w:val="000000"/>
          <w:spacing w:val="0"/>
          <w:u w:val="none"/>
        </w:rPr>
        <w:t>预训练阶段，模型已经学习了语言的词汇、语法和各种语义关联。通过微调，这些通用能力可以被“迁移”到新的特定任务上，不仅加速训练，还能取得较好的性能。</w:t>
      </w:r>
    </w:p>
    <w:p>
      <w:pPr>
        <w:numPr>
          <w:ilvl w:val="0"/>
          <w:numId w:val="3"/>
        </w:numPr>
        <w:snapToGrid/>
        <w:spacing w:line="240"/>
        <w:ind/>
        <w:rPr/>
      </w:pPr>
      <w:r>
        <w:rPr>
          <w:b/>
          <w:i w:val="false"/>
          <w:strike w:val="false"/>
          <w:color w:val="000000"/>
          <w:spacing w:val="0"/>
          <w:u w:val="none"/>
        </w:rPr>
        <w:t>提示词工程（Prompt Engineering）的局限</w:t>
      </w:r>
    </w:p>
    <w:p>
      <w:pPr>
        <w:numPr>
          <w:ilvl w:val="1"/>
          <w:numId w:val="3"/>
        </w:numPr>
        <w:snapToGrid/>
        <w:spacing w:line="240"/>
        <w:ind/>
        <w:rPr/>
      </w:pPr>
      <w:r>
        <w:rPr>
          <w:i w:val="false"/>
          <w:strike w:val="false"/>
          <w:color w:val="000000"/>
          <w:spacing w:val="0"/>
          <w:u w:val="none"/>
        </w:rPr>
        <w:t>仅依靠提示词工程来让大模型完成任务，往往需要非常精心设计并反复试验大量的提示示例，且提示的长度也可能非常可观。这在某些情况下是一种可行的思路，但成本较高，而微调可以在更少的工程成本下实现更好的任务表现。</w:t>
      </w:r>
    </w:p>
    <w:p>
      <w:pPr>
        <w:numPr>
          <w:ilvl w:val="0"/>
          <w:numId w:val="3"/>
        </w:numPr>
        <w:snapToGrid/>
        <w:spacing w:line="240"/>
        <w:ind/>
        <w:rPr/>
      </w:pPr>
      <w:r>
        <w:rPr>
          <w:b/>
          <w:i w:val="false"/>
          <w:strike w:val="false"/>
          <w:color w:val="000000"/>
          <w:spacing w:val="0"/>
          <w:u w:val="none"/>
        </w:rPr>
        <w:t>获得更好的性能与更个性化服务</w:t>
      </w:r>
    </w:p>
    <w:p>
      <w:pPr>
        <w:numPr>
          <w:ilvl w:val="1"/>
          <w:numId w:val="3"/>
        </w:numPr>
        <w:snapToGrid/>
        <w:spacing w:line="240"/>
        <w:ind/>
        <w:rPr/>
      </w:pPr>
      <w:r>
        <w:rPr>
          <w:i w:val="false"/>
          <w:strike w:val="false"/>
          <w:color w:val="000000"/>
          <w:spacing w:val="0"/>
          <w:u w:val="none"/>
        </w:rPr>
        <w:t>微调模型往往比单纯依靠通用大模型和提示词来完成任务时，具有更高的准确度或更好的定制化表现。同时，微调后的模型可以针对特殊领域或特定的企业需求提供更加个性化的服务。</w:t>
      </w:r>
    </w:p>
    <w:p>
      <w:pPr>
        <w:numPr>
          <w:ilvl w:val="0"/>
          <w:numId w:val="3"/>
        </w:numPr>
        <w:snapToGrid/>
        <w:spacing w:line="240"/>
        <w:ind/>
        <w:rPr/>
      </w:pPr>
      <w:r>
        <w:rPr>
          <w:b/>
          <w:i w:val="false"/>
          <w:strike w:val="false"/>
          <w:color w:val="000000"/>
          <w:spacing w:val="0"/>
          <w:u w:val="none"/>
        </w:rPr>
        <w:t>数据安全和私有化需求</w:t>
      </w:r>
    </w:p>
    <w:p>
      <w:pPr>
        <w:numPr>
          <w:ilvl w:val="1"/>
          <w:numId w:val="3"/>
        </w:numPr>
        <w:pBdr>
          <w:bottom/>
        </w:pBdr>
        <w:snapToGrid/>
        <w:spacing w:line="240"/>
        <w:ind/>
        <w:rPr/>
      </w:pPr>
      <w:r>
        <w:rPr>
          <w:i w:val="false"/>
          <w:strike w:val="false"/>
          <w:color w:val="000000"/>
          <w:spacing w:val="0"/>
          <w:u w:val="none"/>
        </w:rPr>
        <w:t>在某些场景下（例如医疗、金融、政务等），数据可能具有高度的私密性和敏感性。若不愿或无法将私有数据共享给第三方进行训练，就可以在本地使用预训练模型并自行微调，以此保证数据安全和合规性。</w:t>
      </w:r>
    </w:p>
    <w:p>
      <w:pPr>
        <w:pStyle w:val="000004"/>
        <w:pBdr/>
        <w:ind/>
        <w:rPr/>
      </w:pPr>
    </w:p>
    <w:p>
      <w:pPr>
        <w:pStyle w:val="000004"/>
        <w:pBdr/>
        <w:ind/>
        <w:rPr/>
      </w:pPr>
      <w:r>
        <w:rPr/>
        <w:t>5.1.3 微调案例</w:t>
      </w:r>
    </w:p>
    <w:p>
      <w:pPr>
        <w:pStyle w:val="000001"/>
        <w:pBdr/>
        <w:ind/>
        <w:rPr/>
      </w:pPr>
      <w:r>
        <w:rPr>
          <w:i w:val="false"/>
          <w:strike w:val="false"/>
          <w:color w:val="000000"/>
          <w:spacing w:val="0"/>
          <w:sz w:val="24"/>
          <w:u w:val="none"/>
        </w:rPr>
        <w:t>在理解了微调的原理与动机之后，让我们看看一些经典的微调案例，以更直观地了解微调在实践中的应用方式。</w:t>
      </w:r>
    </w:p>
    <w:p>
      <w:pPr>
        <w:pStyle w:val="000005"/>
        <w:pBdr/>
        <w:ind/>
        <w:rPr/>
      </w:pPr>
      <w:r>
        <w:rPr/>
        <w:t>5.1.3.1 对LM的早期微调：BERT</w:t>
      </w:r>
    </w:p>
    <w:p>
      <w:pPr>
        <w:snapToGrid/>
        <w:spacing w:line="240"/>
        <w:ind w:left="0" w:hanging="0"/>
        <w:rPr/>
      </w:pPr>
      <w:r>
        <w:rPr>
          <w:i w:val="false"/>
          <w:strike w:val="false"/>
          <w:color w:val="000000"/>
          <w:spacing w:val="0"/>
          <w:u w:val="none"/>
        </w:rPr>
        <w:t>BERT（Bidirectional Encoder Representations from Transformers）是谷歌在 2018 年提出的一个双向 Transformer 编码器模型。BERT 的出现，让“预训练+微调”范式快速普及。具体做法如下：</w:t>
      </w:r>
    </w:p>
    <w:p>
      <w:pPr>
        <w:numPr>
          <w:ilvl w:val="0"/>
          <w:numId w:val="4"/>
        </w:numPr>
        <w:snapToGrid/>
        <w:spacing w:line="240"/>
        <w:ind/>
        <w:rPr/>
      </w:pPr>
      <w:r>
        <w:rPr>
          <w:b/>
          <w:i w:val="false"/>
          <w:strike w:val="false"/>
          <w:color w:val="000000"/>
          <w:spacing w:val="0"/>
          <w:u w:val="none"/>
        </w:rPr>
        <w:t>插入特定任务的输入输出</w:t>
      </w:r>
    </w:p>
    <w:p>
      <w:pPr>
        <w:numPr>
          <w:ilvl w:val="0"/>
          <w:numId w:val="4"/>
        </w:numPr>
        <w:snapToGrid/>
        <w:spacing w:line="240"/>
        <w:ind/>
        <w:rPr/>
      </w:pPr>
      <w:r>
        <w:rPr>
          <w:i w:val="false"/>
          <w:strike w:val="false"/>
          <w:color w:val="000000"/>
          <w:spacing w:val="0"/>
          <w:u w:val="none"/>
        </w:rPr>
        <w:t>在微调阶段，为特定任务准备相应的输入格式和输出形式，并将它们“接入”到 BERT 体系中，比如在句子分类任务中，为每条输入句子添加特殊分隔符和标记，再连接至 BERT 的输出层进行分类。</w:t>
      </w:r>
      <w:r>
        <w:rPr>
          <w:b/>
          <w:i w:val="false"/>
          <w:strike w:val="false"/>
          <w:color w:val="000000"/>
          <w:spacing w:val="0"/>
          <w:u w:val="none"/>
        </w:rPr>
        <w:t>端到端微调</w:t>
      </w:r>
    </w:p>
    <w:p>
      <w:pPr>
        <w:numPr>
          <w:ilvl w:val="0"/>
          <w:numId w:val="4"/>
        </w:numPr>
        <w:snapToGrid/>
        <w:spacing w:line="240"/>
        <w:ind/>
        <w:rPr/>
      </w:pPr>
      <w:r>
        <w:rPr>
          <w:i w:val="false"/>
          <w:strike w:val="false"/>
          <w:color w:val="000000"/>
          <w:spacing w:val="0"/>
          <w:u w:val="none"/>
        </w:rPr>
        <w:t>针对目标任务的数据，微调 BERT 的所有参数。这种做法相比传统的“固定特征提取（feature-based）”能够获得更高的效果提升。</w:t>
      </w:r>
      <w:r>
        <w:rPr>
          <w:b/>
          <w:i w:val="false"/>
          <w:strike w:val="false"/>
          <w:color w:val="000000"/>
          <w:spacing w:val="0"/>
          <w:u w:val="none"/>
        </w:rPr>
        <w:t>训练效率较高</w:t>
      </w:r>
    </w:p>
    <w:p>
      <w:pPr>
        <w:pStyle w:val="000001"/>
        <w:pBdr/>
        <w:ind/>
        <w:rPr/>
      </w:pPr>
      <w:r>
        <w:rPr>
          <w:i w:val="false"/>
          <w:strike w:val="false"/>
          <w:color w:val="000000"/>
          <w:spacing w:val="0"/>
          <w:u w:val="none"/>
        </w:rPr>
        <w:t>通常只需要几个 GPU 小时就可以完成对一个具体任务的数据微调。相比于预训练数百甚至数千 GPU 小时的需求，这个成本已经非常低。</w:t>
      </w:r>
    </w:p>
    <w:p>
      <w:pPr>
        <w:pStyle w:val="000001"/>
        <w:ind w:left="0"/>
        <w:jc w:val="center"/>
        <w:rPr/>
      </w:pPr>
      <w:r>
        <w:rPr/>
        <w:drawing>
          <wp:inline distT="0" distB="0" distL="0" distR="0">
            <wp:extent cx="3752850" cy="3596046"/>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rcRect l="0" t="0" r="0" b="0"/>
                    <a:stretch/>
                  </pic:blipFill>
                  <pic:spPr>
                    <a:xfrm rot="0">
                      <a:off x="0" y="0"/>
                      <a:ext cx="3752850" cy="3596046"/>
                    </a:xfrm>
                    <a:prstGeom prst="rect">
                      <a:avLst/>
                    </a:prstGeom>
                  </pic:spPr>
                </pic:pic>
              </a:graphicData>
            </a:graphic>
          </wp:inline>
        </w:drawing>
      </w:r>
    </w:p>
    <w:p>
      <w:pPr>
        <w:snapToGrid/>
        <w:spacing w:line="240"/>
        <w:ind/>
        <w:rPr/>
      </w:pPr>
      <w:r>
        <w:rPr>
          <w:rFonts w:ascii="ArialMT" w:hAnsi="ArialMT" w:cs="ArialMT"/>
          <w:i w:val="false"/>
          <w:strike w:val="false"/>
          <w:color w:val="222222"/>
          <w:sz w:val="24"/>
          <w:u w:val="none"/>
        </w:rPr>
        <w:t>Devlin J, et al. Bert: Pre-training of deep bidirectional transformers for language understanding</w:t>
      </w:r>
    </w:p>
    <w:p>
      <w:pPr>
        <w:pStyle w:val="000005"/>
        <w:pBdr/>
        <w:ind/>
        <w:rPr/>
      </w:pPr>
    </w:p>
    <w:p>
      <w:pPr>
        <w:pStyle w:val="000005"/>
        <w:pBdr/>
        <w:ind/>
        <w:rPr/>
      </w:pPr>
      <w:r>
        <w:rPr/>
        <w:t>5.1.3.2 在GPT上的指令微调</w:t>
      </w:r>
    </w:p>
    <w:p>
      <w:pPr>
        <w:snapToGrid/>
        <w:spacing w:line="240"/>
        <w:ind w:left="0" w:hanging="0"/>
        <w:rPr/>
      </w:pPr>
      <w:r>
        <w:rPr>
          <w:i w:val="false"/>
          <w:strike w:val="false"/>
          <w:color w:val="000000"/>
          <w:spacing w:val="0"/>
          <w:u w:val="none"/>
        </w:rPr>
        <w:t xml:space="preserve">GPT 系列模型是由 OpenAI 提出的自回归语言模型架构，而谷歌团队在大规模预训练语言模型的基础上进行了额外的“指令微调”，推出了 </w:t>
      </w:r>
      <w:r>
        <w:rPr>
          <w:b/>
          <w:i w:val="false"/>
          <w:strike w:val="false"/>
          <w:color w:val="000000"/>
          <w:spacing w:val="0"/>
          <w:u w:val="none"/>
        </w:rPr>
        <w:t>Finetuned Language Net（FLAN）</w:t>
      </w:r>
      <w:r>
        <w:rPr>
          <w:i w:val="false"/>
          <w:strike w:val="false"/>
          <w:color w:val="000000"/>
          <w:spacing w:val="0"/>
          <w:u w:val="none"/>
        </w:rPr>
        <w:t>。其主要思路是：</w:t>
      </w:r>
    </w:p>
    <w:p>
      <w:pPr>
        <w:numPr>
          <w:ilvl w:val="0"/>
          <w:numId w:val="5"/>
        </w:numPr>
        <w:snapToGrid/>
        <w:spacing w:line="240"/>
        <w:ind/>
        <w:rPr/>
      </w:pPr>
      <w:r>
        <w:rPr>
          <w:b/>
          <w:i w:val="false"/>
          <w:strike w:val="false"/>
          <w:color w:val="000000"/>
          <w:spacing w:val="0"/>
          <w:u w:val="none"/>
        </w:rPr>
        <w:t>在一个大规模的指令数据集上微调</w:t>
      </w:r>
    </w:p>
    <w:p>
      <w:pPr>
        <w:numPr>
          <w:ilvl w:val="0"/>
          <w:numId w:val="5"/>
        </w:numPr>
        <w:snapToGrid/>
        <w:spacing w:line="240"/>
        <w:ind/>
        <w:rPr/>
      </w:pPr>
      <w:r>
        <w:rPr>
          <w:i w:val="false"/>
          <w:strike w:val="false"/>
          <w:color w:val="000000"/>
          <w:spacing w:val="0"/>
          <w:u w:val="none"/>
        </w:rPr>
        <w:t>研究人员在约 60 多个自然语言处理任务（对应自然语言指令）上，对一个 137B（百亿级参数量）的预训练语言模型进行了指令微调。这些任务涵盖翻译、问答、文本生成、分类等多种类型。</w:t>
      </w:r>
      <w:r>
        <w:rPr>
          <w:b/>
          <w:i w:val="false"/>
          <w:strike w:val="false"/>
          <w:color w:val="000000"/>
          <w:spacing w:val="0"/>
          <w:u w:val="none"/>
        </w:rPr>
        <w:t>通过指令同时在多任务上训练</w:t>
      </w:r>
    </w:p>
    <w:p>
      <w:pPr>
        <w:pStyle w:val="000001"/>
        <w:rPr/>
      </w:pPr>
      <w:r>
        <w:rPr>
          <w:i w:val="false"/>
          <w:strike w:val="false"/>
          <w:color w:val="000000"/>
          <w:spacing w:val="0"/>
          <w:u w:val="none"/>
        </w:rPr>
        <w:t>让模型在训练时就“看到”各种形式的自然语言指令，使模型在微调后能够更好地理解并遵循提示或指令，同时具备在零样本（Zero-shot）或小样本（Few-shot）场景下泛化到未见过任务的能力。</w:t>
      </w:r>
    </w:p>
    <w:p>
      <w:pPr>
        <w:pBdr/>
        <w:snapToGrid/>
        <w:spacing w:line="240"/>
        <w:rPr>
          <w:i w:val="false"/>
          <w:strike w:val="false"/>
          <w:spacing w:val="0"/>
          <w:u w:val="none"/>
        </w:rPr>
      </w:pPr>
      <w:r>
        <w:rPr>
          <w:i w:val="false"/>
          <w:strike w:val="false"/>
          <w:spacing w:val="0"/>
          <w:u w:val="none"/>
        </w:rPr>
        <w:drawing>
          <wp:inline distT="0" distB="0" distL="0" distR="0">
            <wp:extent cx="5278120" cy="2074581"/>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5278120" cy="2074581"/>
                    </a:xfrm>
                    <a:prstGeom prst="rect">
                      <a:avLst/>
                    </a:prstGeom>
                  </pic:spPr>
                </pic:pic>
              </a:graphicData>
            </a:graphic>
          </wp:inline>
        </w:drawing>
      </w:r>
    </w:p>
    <w:p>
      <w:pPr>
        <w:snapToGrid/>
        <w:spacing w:line="240"/>
        <w:ind/>
        <w:rPr/>
      </w:pPr>
      <w:r>
        <w:rPr>
          <w:rFonts w:ascii="ArialMT" w:hAnsi="ArialMT" w:cs="ArialMT"/>
          <w:i w:val="false"/>
          <w:strike w:val="false"/>
          <w:color w:val="222222"/>
          <w:sz w:val="24"/>
          <w:u w:val="none"/>
        </w:rPr>
        <w:t>Jason Wei, et al. Finetuned language models are zero-shot learners</w:t>
      </w:r>
    </w:p>
    <w:p>
      <w:pPr>
        <w:pBdr/>
        <w:snapToGrid/>
        <w:spacing w:line="240"/>
        <w:ind w:left="336"/>
        <w:rPr>
          <w:i w:val="false"/>
          <w:strike w:val="false"/>
          <w:spacing w:val="0"/>
          <w:u w:val="none"/>
        </w:rPr>
      </w:pPr>
    </w:p>
    <w:p>
      <w:pPr>
        <w:numPr>
          <w:ilvl w:val="0"/>
          <w:numId w:val="6"/>
        </w:numPr>
        <w:pBdr/>
        <w:snapToGrid/>
        <w:spacing w:line="240"/>
        <w:ind/>
        <w:rPr>
          <w:i w:val="false"/>
          <w:strike w:val="false"/>
          <w:spacing w:val="0"/>
          <w:u w:val="none"/>
        </w:rPr>
      </w:pPr>
      <w:r>
        <w:rPr>
          <w:i w:val="false"/>
          <w:strike w:val="false"/>
          <w:spacing w:val="0"/>
          <w:u w:val="none"/>
        </w:rPr>
        <w:t>通过指令，同时在多个人物上微调语言模型</w:t>
      </w:r>
    </w:p>
    <w:p>
      <w:pPr>
        <w:numPr>
          <w:ilvl w:val="0"/>
          <w:numId w:val="6"/>
        </w:numPr>
        <w:pBdr/>
        <w:snapToGrid/>
        <w:spacing w:line="240"/>
        <w:rPr>
          <w:i w:val="false"/>
          <w:strike w:val="false"/>
          <w:spacing w:val="0"/>
          <w:u w:val="none"/>
        </w:rPr>
      </w:pPr>
      <w:r>
        <w:rPr>
          <w:i w:val="false"/>
          <w:strike w:val="false"/>
          <w:spacing w:val="0"/>
          <w:u w:val="none"/>
        </w:rPr>
        <w:t>模型学习遵循指令，零样本泛化到未见过的任务。</w:t>
      </w:r>
    </w:p>
    <w:p>
      <w:pPr>
        <w:pBdr/>
        <w:snapToGrid/>
        <w:spacing w:line="240"/>
        <w:ind/>
        <w:rPr>
          <w:i w:val="false"/>
          <w:strike w:val="false"/>
          <w:spacing w:val="0"/>
          <w:u w:val="none"/>
        </w:rPr>
      </w:pPr>
      <w:r>
        <w:rPr>
          <w:i w:val="false"/>
          <w:strike w:val="false"/>
          <w:spacing w:val="0"/>
          <w:u w:val="none"/>
        </w:rPr>
        <w:drawing>
          <wp:inline distT="0" distB="0" distL="0" distR="0">
            <wp:extent cx="5278120" cy="1402001"/>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tretch/>
                  </pic:blipFill>
                  <pic:spPr>
                    <a:xfrm>
                      <a:off x="0" y="0"/>
                      <a:ext cx="5278120" cy="1402001"/>
                    </a:xfrm>
                    <a:prstGeom prst="rect">
                      <a:avLst/>
                    </a:prstGeom>
                  </pic:spPr>
                </pic:pic>
              </a:graphicData>
            </a:graphic>
          </wp:inline>
        </w:drawing>
      </w:r>
    </w:p>
    <w:p>
      <w:pPr>
        <w:pBdr/>
        <w:snapToGrid/>
        <w:spacing w:line="240"/>
        <w:ind/>
        <w:rPr>
          <w:i w:val="false"/>
          <w:strike w:val="false"/>
          <w:spacing w:val="0"/>
          <w:u w:val="none"/>
        </w:rPr>
      </w:pPr>
      <w:r>
        <w:rPr>
          <w:rFonts w:ascii="ArialMT" w:hAnsi="ArialMT" w:cs="ArialMT"/>
          <w:i w:val="false"/>
          <w:strike w:val="false"/>
          <w:color w:val="222222"/>
          <w:sz w:val="24"/>
          <w:u w:val="none"/>
        </w:rPr>
        <w:t>Jason Wei, et al. Finetuned language models are zero-shot learners</w:t>
      </w:r>
    </w:p>
    <w:p>
      <w:pPr>
        <w:pBdr/>
        <w:snapToGrid/>
        <w:spacing w:line="240"/>
        <w:ind/>
        <w:rPr>
          <w:i w:val="false"/>
          <w:strike w:val="false"/>
          <w:spacing w:val="0"/>
          <w:u w:val="none"/>
        </w:rPr>
      </w:pPr>
    </w:p>
    <w:p>
      <w:pPr>
        <w:pStyle w:val="000005"/>
        <w:pBdr/>
        <w:ind/>
        <w:rPr/>
      </w:pPr>
      <w:r>
        <w:rPr/>
        <w:t>5.1.3.3 有监督微调（SFT）</w:t>
      </w:r>
    </w:p>
    <w:p>
      <w:pPr>
        <w:snapToGrid/>
        <w:spacing w:line="240"/>
        <w:ind w:left="0" w:hanging="0"/>
        <w:rPr/>
      </w:pPr>
      <w:r>
        <w:rPr>
          <w:i w:val="false"/>
          <w:strike w:val="false"/>
          <w:color w:val="000000"/>
          <w:spacing w:val="0"/>
          <w:u w:val="none"/>
        </w:rPr>
        <w:t>有监督微调（Supervised Fine-tuning, SFT）是指使用高质量的、带有人工标注的示例数据来进行微调。InstructGPT 的第一阶段就是采用了这样的流程：</w:t>
      </w:r>
    </w:p>
    <w:p>
      <w:pPr>
        <w:numPr>
          <w:ilvl w:val="0"/>
          <w:numId w:val="7"/>
        </w:numPr>
        <w:snapToGrid/>
        <w:spacing w:line="240"/>
        <w:ind/>
        <w:rPr/>
      </w:pPr>
      <w:r>
        <w:rPr>
          <w:b/>
          <w:i w:val="false"/>
          <w:strike w:val="false"/>
          <w:color w:val="000000"/>
          <w:spacing w:val="0"/>
          <w:u w:val="none"/>
        </w:rPr>
        <w:t>招募专业标注团队</w:t>
      </w:r>
      <w:r>
        <w:rPr>
          <w:i w:val="false"/>
          <w:strike w:val="false"/>
          <w:color w:val="000000"/>
          <w:spacing w:val="0"/>
          <w:u w:val="none"/>
        </w:rPr>
        <w:t>通过严格的筛选流程招募了 40 名承包商，他们拥有较高的语言理解和表达能力。</w:t>
      </w:r>
    </w:p>
    <w:p>
      <w:pPr>
        <w:numPr>
          <w:ilvl w:val="0"/>
          <w:numId w:val="7"/>
        </w:numPr>
        <w:snapToGrid/>
        <w:spacing w:line="240"/>
        <w:ind/>
        <w:rPr/>
      </w:pPr>
      <w:r>
        <w:rPr>
          <w:b/>
          <w:i w:val="false"/>
          <w:strike w:val="false"/>
          <w:color w:val="000000"/>
          <w:spacing w:val="0"/>
          <w:u w:val="none"/>
        </w:rPr>
        <w:t>编制人工编写示范</w:t>
      </w:r>
      <w:r>
        <w:rPr>
          <w:i w:val="false"/>
          <w:strike w:val="false"/>
          <w:color w:val="000000"/>
          <w:spacing w:val="0"/>
          <w:u w:val="none"/>
        </w:rPr>
        <w:t>由标注者针对各种提示（大多为英文，但也可能包含其他语言）给出期望的回答示范；这些提示既包括用户提交给 OpenAI API 的内容，也包括标注者自己编写的各种具有代表性的提示。</w:t>
      </w:r>
    </w:p>
    <w:p>
      <w:pPr>
        <w:numPr>
          <w:ilvl w:val="0"/>
          <w:numId w:val="7"/>
        </w:numPr>
        <w:snapToGrid/>
        <w:spacing w:line="240"/>
        <w:ind/>
        <w:rPr/>
      </w:pPr>
      <w:r>
        <w:rPr>
          <w:b/>
          <w:i w:val="false"/>
          <w:strike w:val="false"/>
          <w:color w:val="000000"/>
          <w:spacing w:val="0"/>
          <w:u w:val="none"/>
        </w:rPr>
        <w:t>监督学习训练</w:t>
      </w:r>
      <w:r>
        <w:rPr>
          <w:i w:val="false"/>
          <w:strike w:val="false"/>
          <w:color w:val="000000"/>
          <w:spacing w:val="0"/>
          <w:u w:val="none"/>
        </w:rPr>
        <w:t>使用这个人工编写的示范数据集作为有监督学习的训练来源，对预训练模型进行微调。模型通过不断“观察”高质量的人类示范，来学习符合人类期望的回答风格和输出结构。</w:t>
      </w:r>
    </w:p>
    <w:p>
      <w:pPr>
        <w:pStyle w:val="000001"/>
        <w:pBdr>
          <w:bottom/>
        </w:pBdr>
        <w:ind/>
        <w:rPr/>
      </w:pPr>
    </w:p>
    <w:p>
      <w:pPr>
        <w:pStyle w:val="000001"/>
        <w:pBdr/>
        <w:ind w:left="0"/>
        <w:jc w:val="center"/>
        <w:rPr/>
      </w:pPr>
      <w:r>
        <w:rPr/>
        <w:drawing>
          <wp:inline distT="0" distB="0" distL="0" distR="0">
            <wp:extent cx="2561770" cy="4112574"/>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rcRect l="0" t="0" r="0" b="0"/>
                    <a:stretch/>
                  </pic:blipFill>
                  <pic:spPr>
                    <a:xfrm rot="0">
                      <a:off x="0" y="0"/>
                      <a:ext cx="2561770" cy="4112574"/>
                    </a:xfrm>
                    <a:prstGeom prst="rect">
                      <a:avLst/>
                    </a:prstGeom>
                  </pic:spPr>
                </pic:pic>
              </a:graphicData>
            </a:graphic>
          </wp:inline>
        </w:drawing>
      </w:r>
    </w:p>
    <w:p>
      <w:pPr>
        <w:pStyle w:val="000001"/>
        <w:pBdr/>
        <w:ind w:left="0"/>
        <w:jc w:val="both"/>
        <w:rPr/>
      </w:pPr>
    </w:p>
    <w:p>
      <w:pPr>
        <w:pStyle w:val="000004"/>
        <w:pBdr/>
        <w:ind/>
        <w:rPr/>
      </w:pPr>
      <w:r>
        <w:rPr/>
        <w:t>5.1.4 为什么微调LM有效</w:t>
      </w:r>
    </w:p>
    <w:p>
      <w:pPr>
        <w:snapToGrid/>
        <w:spacing w:line="240"/>
        <w:ind/>
        <w:rPr/>
      </w:pPr>
      <w:r>
        <w:rPr>
          <w:i w:val="false"/>
          <w:strike w:val="false"/>
          <w:spacing w:val="0"/>
          <w:u w:val="none"/>
        </w:rPr>
        <w:t>综上所述，微调（Finetuning）之所以能在大语言模型中发挥显著作用，主要原因在于：</w:t>
      </w:r>
    </w:p>
    <w:p>
      <w:pPr>
        <w:snapToGrid/>
        <w:spacing w:line="240"/>
        <w:ind/>
        <w:rPr/>
      </w:pPr>
    </w:p>
    <w:p>
      <w:pPr>
        <w:snapToGrid/>
        <w:spacing w:line="240"/>
        <w:ind/>
        <w:rPr>
          <w:b/>
        </w:rPr>
      </w:pPr>
      <w:r>
        <w:rPr>
          <w:b/>
          <w:i w:val="false"/>
          <w:strike w:val="false"/>
          <w:spacing w:val="0"/>
          <w:u w:val="none"/>
        </w:rPr>
        <w:t>大规模预训练带来的知识积累</w:t>
      </w:r>
    </w:p>
    <w:p>
      <w:pPr>
        <w:snapToGrid/>
        <w:spacing w:line="240"/>
        <w:ind/>
        <w:rPr/>
      </w:pPr>
      <w:r>
        <w:rPr>
          <w:i w:val="false"/>
          <w:strike w:val="false"/>
          <w:spacing w:val="0"/>
          <w:u w:val="none"/>
        </w:rPr>
        <w:t>预训练模型已经在海量文本中学习到了丰富的语言结构与跨领域知识，具备高度的通用性。</w:t>
      </w:r>
    </w:p>
    <w:p>
      <w:pPr>
        <w:snapToGrid/>
        <w:spacing w:line="240"/>
        <w:ind/>
        <w:rPr>
          <w:b/>
        </w:rPr>
      </w:pPr>
      <w:r>
        <w:rPr>
          <w:b/>
          <w:i w:val="false"/>
          <w:strike w:val="false"/>
          <w:spacing w:val="0"/>
          <w:u w:val="none"/>
        </w:rPr>
        <w:t>针对性领域知识的强化</w:t>
      </w:r>
    </w:p>
    <w:p>
      <w:pPr>
        <w:snapToGrid/>
        <w:spacing w:line="240"/>
        <w:ind/>
        <w:rPr/>
      </w:pPr>
      <w:r>
        <w:rPr>
          <w:i w:val="false"/>
          <w:strike w:val="false"/>
          <w:spacing w:val="0"/>
          <w:u w:val="none"/>
        </w:rPr>
        <w:t>通过微调，可以对特定任务或特定领域进行“强化训练”，让模型对关键概念、术语和文本特征更加敏感，并最终提升在目标任务上的表现。</w:t>
      </w:r>
    </w:p>
    <w:p>
      <w:pPr>
        <w:snapToGrid/>
        <w:spacing w:line="240"/>
        <w:ind/>
        <w:rPr>
          <w:b/>
        </w:rPr>
      </w:pPr>
      <w:r>
        <w:rPr>
          <w:b/>
          <w:i w:val="false"/>
          <w:strike w:val="false"/>
          <w:spacing w:val="0"/>
          <w:u w:val="none"/>
        </w:rPr>
        <w:t>高效的参数更新</w:t>
      </w:r>
    </w:p>
    <w:p>
      <w:pPr>
        <w:snapToGrid/>
        <w:spacing w:line="240"/>
        <w:ind/>
        <w:rPr/>
      </w:pPr>
      <w:r>
        <w:rPr>
          <w:i w:val="false"/>
          <w:strike w:val="false"/>
          <w:spacing w:val="0"/>
          <w:u w:val="none"/>
        </w:rPr>
        <w:t>微调不需要像预训练那样训练数万甚至数十万步，且数据集规模也相对较小。因此，对于大多数应用场景来说，微调既迅速又经济可行。</w:t>
      </w:r>
    </w:p>
    <w:p>
      <w:pPr>
        <w:snapToGrid/>
        <w:spacing w:line="240"/>
        <w:ind/>
        <w:rPr>
          <w:b/>
        </w:rPr>
      </w:pPr>
      <w:r>
        <w:rPr>
          <w:b/>
          <w:i w:val="false"/>
          <w:strike w:val="false"/>
          <w:spacing w:val="0"/>
          <w:u w:val="none"/>
        </w:rPr>
        <w:t>克服语言模型的通用性缺陷</w:t>
      </w:r>
    </w:p>
    <w:p>
      <w:pPr>
        <w:snapToGrid/>
        <w:spacing w:line="240"/>
        <w:ind/>
        <w:rPr/>
      </w:pPr>
      <w:r>
        <w:rPr>
          <w:i w:val="false"/>
          <w:strike w:val="false"/>
          <w:spacing w:val="0"/>
          <w:u w:val="none"/>
        </w:rPr>
        <w:t>不同的场景、行业、语言类型有时会具有显著差异。预训练模型虽掌握了普适的语言规律，但可能无法直接应对某些专业领域或者高度定制化的需求。微调则可以为这些特殊需求“定制”一个专属模型。</w:t>
      </w:r>
    </w:p>
    <w:p>
      <w:pPr>
        <w:pStyle w:val="000001"/>
        <w:rPr/>
      </w:pPr>
      <w:r>
        <w:rPr>
          <w:i w:val="false"/>
          <w:strike w:val="false"/>
          <w:spacing w:val="0"/>
          <w:u w:val="none"/>
        </w:rPr>
        <w:t>通过以上过程，我们能够更好地理解为什么“预训练+微调”是现代 NLP 模型常用且有效的范式。微调不仅避免了重复的大规模预训练成本，还能帮助模型迅速适应特定任务、满足个性化的使用需求。随着深度学习与人工智能的发展，微调也在不断演化，例如通过更轻量化的参数高效微调（LoRA、Prefix Tuning 等方法）来进一步降低计算开销，并保持对原模型的兼容性。这些新技术的涌现，使得微调成为大模型落地的关键环节，也在实践中展现出了强大的灵活性与可扩展性。</w:t>
      </w:r>
    </w:p>
    <w:p>
      <w:pPr>
        <w:pStyle w:val="000001"/>
        <w:pBdr/>
        <w:ind/>
        <w:jc w:val="center"/>
        <w:rPr/>
      </w:pPr>
      <w:r>
        <w:rPr/>
        <w:drawing>
          <wp:inline distT="0" distB="0" distL="0" distR="0">
            <wp:extent cx="4133991" cy="2377338"/>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rcRect l="0" t="0" r="0" b="0"/>
                    <a:stretch/>
                  </pic:blipFill>
                  <pic:spPr>
                    <a:xfrm rot="0">
                      <a:off x="0" y="0"/>
                      <a:ext cx="4133991" cy="2377338"/>
                    </a:xfrm>
                    <a:prstGeom prst="rect">
                      <a:avLst/>
                    </a:prstGeom>
                    <a:ln/>
                  </pic:spPr>
                </pic:pic>
              </a:graphicData>
            </a:graphic>
          </wp:inline>
        </w:drawing>
      </w:r>
    </w:p>
    <w:p>
      <w:pPr>
        <w:pStyle w:val="000003"/>
        <w:pBdr/>
        <w:ind/>
        <w:rPr/>
      </w:pPr>
      <w:r>
        <w:rPr/>
        <w:t>5.2 语言模型的高效参数微调（PEFT）</w:t>
      </w:r>
    </w:p>
    <w:p>
      <w:pPr>
        <w:snapToGrid/>
        <w:spacing w:line="240"/>
        <w:ind w:hanging="0"/>
        <w:rPr/>
      </w:pPr>
      <w:r>
        <w:rPr>
          <w:i w:val="false"/>
          <w:strike w:val="false"/>
          <w:color w:val="000000"/>
          <w:spacing w:val="0"/>
          <w:u w:val="none"/>
        </w:rPr>
        <w:t>随着大规模预训练语言模型（Pre-trained Language Model, PLM）参数量的不断攀升，如何在有限算力与内存条件下高效地微调模型，日益成为学术界与工业界关注的焦点。传统的全量微调（Full Fine-tuning）需要更新模型全部参数，往往对硬件资源的需求非常高。而高效参数微调（Parameter-Efficient Fine-Tuning, PEFT）则通过只更新或注入少量参数，能够在大规模模型上实现低资源消耗与高适应性的平衡。</w:t>
      </w:r>
    </w:p>
    <w:p>
      <w:pPr>
        <w:snapToGrid/>
        <w:spacing w:line="240"/>
        <w:ind w:hanging="0"/>
        <w:rPr/>
      </w:pPr>
      <w:r>
        <w:rPr>
          <w:i w:val="false"/>
          <w:strike w:val="false"/>
          <w:color w:val="000000"/>
          <w:spacing w:val="0"/>
          <w:u w:val="none"/>
        </w:rPr>
        <w:t>本节将详细介绍高效参数微调（PEFT）的动机、方法范式以及几种典型的PEFT方法，包括Adapter Tuning、Low-rank Adaptation（LoRA）、量化与LoRA结合的QLoRA等，并与全量微调进行对比。</w:t>
      </w:r>
    </w:p>
    <w:p>
      <w:pPr>
        <w:pStyle w:val="000001"/>
        <w:rPr/>
      </w:pPr>
    </w:p>
    <w:p>
      <w:pPr>
        <w:pStyle w:val="000004"/>
        <w:pBdr/>
        <w:ind/>
        <w:rPr/>
      </w:pPr>
      <w:r>
        <w:rPr/>
        <w:t>5.2.1 动机</w:t>
      </w:r>
    </w:p>
    <w:p>
      <w:pPr>
        <w:pStyle w:val="000005"/>
        <w:rPr/>
      </w:pPr>
      <w:r>
        <w:rPr/>
        <w:t>5.2.1.1 微调的成本</w:t>
      </w:r>
    </w:p>
    <w:p>
      <w:pPr>
        <w:snapToGrid/>
        <w:spacing w:line="240"/>
        <w:ind w:hanging="0"/>
        <w:rPr/>
      </w:pPr>
      <w:r>
        <w:rPr>
          <w:i w:val="false"/>
          <w:strike w:val="false"/>
          <w:color w:val="000000"/>
          <w:spacing w:val="0"/>
          <w:u w:val="none"/>
        </w:rPr>
        <w:t>当大模型参数数量极其庞大时，直接进行全量微调会造成训练和部署阶段的高昂硬件开销。以GPT-3（1750亿参数）为例：</w:t>
      </w:r>
    </w:p>
    <w:p>
      <w:pPr>
        <w:numPr>
          <w:ilvl w:val="0"/>
          <w:numId w:val="8"/>
        </w:numPr>
        <w:snapToGrid/>
        <w:spacing w:line="240"/>
        <w:ind/>
        <w:rPr/>
      </w:pPr>
      <w:r>
        <w:rPr>
          <w:b/>
          <w:i w:val="false"/>
          <w:strike w:val="false"/>
          <w:color w:val="000000"/>
          <w:spacing w:val="0"/>
          <w:u w:val="none"/>
        </w:rPr>
        <w:t>模型权重（float16）</w:t>
      </w:r>
      <w:r>
        <w:rPr>
          <w:i w:val="false"/>
          <w:strike w:val="false"/>
          <w:color w:val="000000"/>
          <w:spacing w:val="0"/>
          <w:u w:val="none"/>
        </w:rPr>
        <w:t>：θmodel=θθmodel =θ</w:t>
      </w:r>
    </w:p>
    <w:p>
      <w:pPr>
        <w:numPr>
          <w:ilvl w:val="0"/>
          <w:numId w:val="8"/>
        </w:numPr>
        <w:snapToGrid/>
        <w:spacing w:line="240"/>
        <w:ind/>
        <w:rPr/>
      </w:pPr>
      <w:r>
        <w:rPr>
          <w:b/>
          <w:i w:val="false"/>
          <w:strike w:val="false"/>
          <w:color w:val="000000"/>
          <w:spacing w:val="0"/>
          <w:u w:val="none"/>
        </w:rPr>
        <w:t>梯度（float16）</w:t>
      </w:r>
      <w:r>
        <w:rPr>
          <w:i w:val="false"/>
          <w:strike w:val="false"/>
          <w:color w:val="000000"/>
          <w:spacing w:val="0"/>
          <w:u w:val="none"/>
        </w:rPr>
        <w:t>：θgrad=θθgrad =θ</w:t>
      </w:r>
    </w:p>
    <w:p>
      <w:pPr>
        <w:numPr>
          <w:ilvl w:val="0"/>
          <w:numId w:val="8"/>
        </w:numPr>
        <w:snapToGrid/>
        <w:spacing w:line="240"/>
        <w:ind/>
        <w:rPr/>
      </w:pPr>
      <w:r>
        <w:rPr>
          <w:b/>
          <w:i w:val="false"/>
          <w:strike w:val="false"/>
          <w:color w:val="000000"/>
          <w:spacing w:val="0"/>
          <w:u w:val="none"/>
        </w:rPr>
        <w:t>Adam 优化器（float32）</w:t>
      </w:r>
      <w:r>
        <w:rPr>
          <w:i w:val="false"/>
          <w:strike w:val="false"/>
          <w:color w:val="000000"/>
          <w:spacing w:val="0"/>
          <w:u w:val="none"/>
        </w:rPr>
        <w:t>：θoptim=4θθoptim =4θ</w:t>
      </w:r>
    </w:p>
    <w:p>
      <w:pPr>
        <w:snapToGrid/>
        <w:spacing w:line="240"/>
        <w:ind w:hanging="0"/>
        <w:rPr/>
      </w:pPr>
      <w:r>
        <w:rPr>
          <w:i w:val="false"/>
          <w:strike w:val="false"/>
          <w:color w:val="000000"/>
          <w:spacing w:val="0"/>
          <w:u w:val="none"/>
        </w:rPr>
        <w:t>因此，要对 GPT-3 进行完整微调，需要存储 6 倍于模型自身大小的参数数据，即：</w:t>
      </w:r>
    </w:p>
    <w:p>
      <w:pPr>
        <w:snapToGrid/>
        <w:spacing w:line="240"/>
        <w:ind w:hanging="0"/>
        <w:rPr/>
      </w:pPr>
      <w:r>
        <w:rPr>
          <w:i w:val="false"/>
          <w:strike w:val="false"/>
          <w:color w:val="000000"/>
          <w:spacing w:val="0"/>
          <w:u w:val="none"/>
        </w:rPr>
        <w:t>6θ=θmodel+θgrad+θoptim.6θ=θmodel +θgrad +θoptim .由于 GPT-3 拥有 1750 亿参数，单精度和混合精度的综合需求大约需要 2100GB 的显存，这意味着至少需要 32 块 A100（80GB）显卡才能开始训练。如此大规模的硬件投入对许多研究机构或企业而言成本相当高，极大限制了大模型在更多场景中的应用与落地。</w:t>
      </w:r>
    </w:p>
    <w:p>
      <w:pPr>
        <w:pStyle w:val="000005"/>
        <w:pBdr/>
        <w:ind/>
        <w:rPr/>
      </w:pPr>
    </w:p>
    <w:p>
      <w:pPr>
        <w:pStyle w:val="000005"/>
        <w:pBdr>
          <w:bottom/>
        </w:pBdr>
        <w:ind/>
        <w:rPr/>
      </w:pPr>
      <w:r>
        <w:rPr/>
        <w:t>5.2.1.2 是否有必要全量微调？</w:t>
      </w:r>
    </w:p>
    <w:p>
      <w:pPr>
        <w:numPr>
          <w:ilvl w:val="0"/>
          <w:numId w:val="8"/>
        </w:numPr>
        <w:snapToGrid/>
        <w:spacing w:line="240"/>
        <w:ind/>
        <w:rPr/>
      </w:pPr>
      <w:r>
        <w:rPr>
          <w:b/>
          <w:i w:val="false"/>
          <w:strike w:val="false"/>
          <w:color w:val="000000"/>
          <w:spacing w:val="0"/>
          <w:u w:val="none"/>
        </w:rPr>
        <w:t>在训练阶段</w:t>
      </w:r>
      <w:r>
        <w:rPr>
          <w:i w:val="false"/>
          <w:strike w:val="false"/>
          <w:color w:val="000000"/>
          <w:spacing w:val="0"/>
          <w:u w:val="none"/>
        </w:rPr>
        <w:t>：针对下游任务进行大规模模型微调能带来更具表现力、更适应不同分布数据的模型。</w:t>
      </w:r>
    </w:p>
    <w:p>
      <w:pPr>
        <w:numPr>
          <w:ilvl w:val="0"/>
          <w:numId w:val="8"/>
        </w:numPr>
        <w:snapToGrid/>
        <w:spacing w:line="240"/>
        <w:ind/>
        <w:rPr/>
      </w:pPr>
      <w:r>
        <w:rPr>
          <w:b/>
          <w:i w:val="false"/>
          <w:strike w:val="false"/>
          <w:color w:val="000000"/>
          <w:spacing w:val="0"/>
          <w:u w:val="none"/>
        </w:rPr>
        <w:t>在推理阶段</w:t>
      </w:r>
      <w:r>
        <w:rPr>
          <w:i w:val="false"/>
          <w:strike w:val="false"/>
          <w:color w:val="000000"/>
          <w:spacing w:val="0"/>
          <w:u w:val="none"/>
        </w:rPr>
        <w:t>：并非所有任务都需要修改完整权重才能得到良好表现。已有研究指出，大模型往往只需要在较小量的参数或结构上进行更新就可以适配到新任务，保留了原有模型的大部分能力。</w:t>
      </w:r>
    </w:p>
    <w:p>
      <w:pPr>
        <w:snapToGrid/>
        <w:spacing w:line="240"/>
        <w:ind w:hanging="0"/>
        <w:rPr/>
      </w:pPr>
      <w:r>
        <w:rPr>
          <w:i w:val="false"/>
          <w:strike w:val="false"/>
          <w:color w:val="000000"/>
          <w:spacing w:val="0"/>
          <w:u w:val="none"/>
        </w:rPr>
        <w:t>因此，一个重要的问题是：</w:t>
      </w:r>
      <w:r>
        <w:rPr>
          <w:b/>
          <w:i w:val="false"/>
          <w:strike w:val="false"/>
          <w:color w:val="000000"/>
          <w:spacing w:val="0"/>
          <w:u w:val="none"/>
        </w:rPr>
        <w:t>在语言模型中，为了迁移到新任务，我们真的需要修改全部参数吗？</w:t>
      </w:r>
      <w:r>
        <w:rPr>
          <w:i w:val="false"/>
          <w:strike w:val="false"/>
          <w:color w:val="000000"/>
          <w:spacing w:val="0"/>
          <w:u w:val="none"/>
        </w:rPr>
        <w:t xml:space="preserve"> 如果只需更新少量参数就能达到可观性能，那么更高效的微调策略便会更具价值。</w:t>
      </w:r>
    </w:p>
    <w:p>
      <w:pPr>
        <w:pStyle w:val="000005"/>
        <w:pBdr/>
        <w:ind/>
        <w:rPr/>
      </w:pPr>
    </w:p>
    <w:p>
      <w:pPr>
        <w:pStyle w:val="000005"/>
        <w:pBdr/>
        <w:ind/>
        <w:rPr/>
      </w:pPr>
      <w:r>
        <w:rPr/>
        <w:t>5.2.1.3 微调中的内在维度性</w:t>
      </w:r>
    </w:p>
    <w:p>
      <w:pPr>
        <w:snapToGrid/>
        <w:spacing w:line="240"/>
        <w:ind w:hanging="0"/>
        <w:rPr/>
      </w:pPr>
      <w:r>
        <w:rPr>
          <w:i w:val="false"/>
          <w:strike w:val="false"/>
          <w:color w:val="000000"/>
          <w:spacing w:val="0"/>
          <w:u w:val="none"/>
        </w:rPr>
        <w:t>已有研究（Aghajanyan et al., 2021; Li et al., 2018）表明，预训练语言模型通常呈现出较低的“内在维度”（Intrinsic Dimension）。即使将模型参数随机投影到一个更小的子空间，也能够在下游任务中取得较好的性能。</w:t>
      </w:r>
    </w:p>
    <w:p>
      <w:pPr>
        <w:snapToGrid/>
        <w:spacing w:line="240"/>
        <w:ind w:hanging="0"/>
        <w:rPr/>
      </w:pPr>
      <w:r>
        <w:rPr>
          <w:i w:val="false"/>
          <w:strike w:val="false"/>
          <w:color w:val="000000"/>
          <w:spacing w:val="0"/>
          <w:u w:val="none"/>
        </w:rPr>
        <w:t>形式化地说，可以将原始大维度的参数空间 RDRD 映射到一个远小于 DD 的子空间 RdRd，并通过一个映射函数 PP 投射回原始空间：</w:t>
      </w:r>
    </w:p>
    <w:p>
      <w:pPr>
        <w:snapToGrid/>
        <w:spacing w:line="240"/>
        <w:ind w:hanging="0"/>
        <w:rPr/>
      </w:pPr>
      <w:r>
        <w:rPr>
          <w:i w:val="false"/>
          <w:strike w:val="false"/>
          <w:color w:val="000000"/>
          <w:spacing w:val="0"/>
          <w:u w:val="none"/>
        </w:rPr>
        <w:t>ΘD=Θ0D+P(θd),d≪D.ΘD=Θ0D +P(θd),d≪D.如果在该子空间仍能找到较优的解，则称该子空间的维度为“内在维度”。在实证层面，Aghajanyan 等人在论文中指出，通过仅优化随机投影回完整空间后的 200 个可训练参数，就能使 RoBERTa 模型在 MRPC 任务上取得相当于全量参数 90% 以上的性能。</w:t>
      </w:r>
    </w:p>
    <w:p>
      <w:pPr>
        <w:snapToGrid/>
        <w:spacing w:line="240"/>
        <w:ind w:hanging="0"/>
        <w:rPr/>
      </w:pPr>
      <w:r>
        <w:rPr>
          <w:i w:val="false"/>
          <w:strike w:val="false"/>
          <w:color w:val="000000"/>
          <w:spacing w:val="0"/>
          <w:u w:val="none"/>
        </w:rPr>
        <w:t>这一发现启示我们：当模型的内在维度较小时，只需微调少量参数便可取得不错的效果，提供了发展高效参数微调的理论支撑。</w:t>
      </w:r>
    </w:p>
    <w:p>
      <w:pPr>
        <w:snapToGrid/>
        <w:spacing w:line="240"/>
        <w:ind/>
        <w:rPr/>
      </w:pPr>
    </w:p>
    <w:p>
      <w:pPr>
        <w:snapToGrid/>
        <w:spacing w:line="240"/>
        <w:ind/>
        <w:rPr>
          <w:color w:val="7F7F7F"/>
        </w:rPr>
      </w:pPr>
      <w:r>
        <w:rPr>
          <w:rFonts w:ascii="ArialMT" w:hAnsi="ArialMT" w:cs="ArialMT"/>
          <w:i w:val="false"/>
          <w:strike w:val="false"/>
          <w:color w:val="7F7F7F"/>
          <w:sz w:val="24"/>
          <w:u w:val="none"/>
        </w:rPr>
        <w:t>Armen Aghajanyan et al, Intrinsic Dimensionality Explains the Effectiveness of Language Model Fine-Tuning. ACL 2021. Meta.</w:t>
      </w:r>
    </w:p>
    <w:p>
      <w:pPr>
        <w:snapToGrid/>
        <w:spacing w:line="240"/>
        <w:ind/>
        <w:rPr>
          <w:color w:val="7F7F7F"/>
        </w:rPr>
      </w:pPr>
      <w:r>
        <w:rPr>
          <w:rFonts w:ascii="ArialMT" w:hAnsi="ArialMT" w:cs="ArialMT"/>
          <w:i w:val="false"/>
          <w:strike w:val="false"/>
          <w:color w:val="7F7F7F"/>
          <w:sz w:val="24"/>
          <w:u w:val="none"/>
        </w:rPr>
        <w:t>Chunyuan Li, Heerad Farkhoor, Rosanne Liu, Jason Yosinski. Measuring the Intrinsic Dimension of Objective Landscapes. ICLR’18</w:t>
      </w:r>
    </w:p>
    <w:p>
      <w:pPr>
        <w:pStyle w:val="000001"/>
        <w:pBdr/>
        <w:ind w:left="0"/>
        <w:jc w:val="both"/>
        <w:rPr/>
      </w:pPr>
    </w:p>
    <w:p>
      <w:pPr>
        <w:pStyle w:val="000005"/>
        <w:pBdr>
          <w:bottom/>
        </w:pBdr>
        <w:ind/>
        <w:rPr/>
      </w:pPr>
      <w:r>
        <w:rPr/>
        <w:t>5.2.1.4 高效参数微调的范式</w:t>
      </w:r>
    </w:p>
    <w:p>
      <w:pPr>
        <w:pStyle w:val="000001"/>
        <w:pBdr/>
        <w:ind w:left="0"/>
        <w:jc w:val="both"/>
        <w:rPr/>
      </w:pPr>
      <w:r>
        <w:rPr/>
        <w:drawing>
          <wp:inline distT="0" distB="0" distL="0" distR="0">
            <wp:extent cx="5278120" cy="1839345"/>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tretch/>
                  </pic:blipFill>
                  <pic:spPr>
                    <a:xfrm>
                      <a:off x="0" y="0"/>
                      <a:ext cx="5278120" cy="1839345"/>
                    </a:xfrm>
                    <a:prstGeom prst="rect">
                      <a:avLst/>
                    </a:prstGeom>
                  </pic:spPr>
                </pic:pic>
              </a:graphicData>
            </a:graphic>
          </wp:inline>
        </w:drawing>
      </w:r>
    </w:p>
    <w:p>
      <w:pPr>
        <w:snapToGrid/>
        <w:spacing w:line="240"/>
        <w:ind/>
        <w:rPr>
          <w:color w:val="7F7F7F"/>
          <w:sz w:val="16"/>
        </w:rPr>
      </w:pPr>
      <w:r>
        <w:rPr>
          <w:rFonts w:ascii="ArialMT" w:hAnsi="ArialMT" w:cs="ArialMT"/>
          <w:i w:val="false"/>
          <w:strike w:val="false"/>
          <w:color w:val="7F7F7F"/>
          <w:sz w:val="22"/>
          <w:u w:val="none"/>
        </w:rPr>
        <w:t>Picture from Ding et al, Delta Tuning: A Comprehensive Study of Parameter Efficient Methods for Pre-trained Language Models</w:t>
      </w:r>
    </w:p>
    <w:p>
      <w:pPr>
        <w:snapToGrid/>
        <w:spacing w:line="240"/>
        <w:ind w:left="0" w:hanging="0"/>
        <w:rPr/>
      </w:pPr>
      <w:r>
        <w:rPr>
          <w:i w:val="false"/>
          <w:strike w:val="false"/>
          <w:color w:val="000000"/>
          <w:spacing w:val="0"/>
          <w:u w:val="none"/>
        </w:rPr>
        <w:t>一般而言，大规模语言模型的全量微调可表示为对目标函数进行优化：</w:t>
      </w:r>
    </w:p>
    <w:p>
      <w:pPr>
        <w:snapToGrid/>
        <w:spacing w:line="240"/>
        <w:ind w:left="0" w:hanging="0"/>
        <w:rPr/>
      </w:pPr>
      <w:r>
        <w:rPr>
          <w:i w:val="false"/>
          <w:strike w:val="false"/>
          <w:color w:val="000000"/>
          <w:spacing w:val="0"/>
          <w:u w:val="none"/>
        </w:rPr>
        <w:t>max⁡Θ∑(x,y)∈Dlog⁡PΘ(y∣x),Θmax (x,y)∈D∑ logPΘ (y∣x),其中 Θ=Θ0+ΔΘΘ=Θ0 +ΔΘ 表示从原始预训练权重 Θ0Θ0  开始进行更新。但是，如果能够仅优化 ΔΘΔΘ 的一部分或在输入侧加以修饰，我们就能达到“参数高效”或“内存高效”的目的。</w:t>
      </w:r>
    </w:p>
    <w:p>
      <w:pPr>
        <w:snapToGrid/>
        <w:spacing w:line="240"/>
        <w:ind w:left="0" w:hanging="0"/>
        <w:rPr/>
      </w:pPr>
      <w:r>
        <w:rPr>
          <w:b/>
          <w:i w:val="false"/>
          <w:strike w:val="false"/>
          <w:color w:val="000000"/>
          <w:spacing w:val="0"/>
          <w:u w:val="none"/>
        </w:rPr>
        <w:t>高效参数微调可分为以下几种思路：</w:t>
      </w:r>
    </w:p>
    <w:p>
      <w:pPr>
        <w:numPr>
          <w:ilvl w:val="0"/>
          <w:numId w:val="9"/>
        </w:numPr>
        <w:snapToGrid/>
        <w:spacing w:line="240"/>
        <w:ind/>
        <w:jc w:val="both"/>
        <w:rPr/>
      </w:pPr>
      <w:r>
        <w:rPr>
          <w:b/>
          <w:i w:val="false"/>
          <w:strike w:val="false"/>
          <w:color w:val="000000"/>
          <w:spacing w:val="0"/>
          <w:u w:val="none"/>
        </w:rPr>
        <w:t>仅更新部分原始参数（Inject-based）</w:t>
      </w:r>
    </w:p>
    <w:p>
      <w:pPr>
        <w:numPr>
          <w:ilvl w:val="1"/>
          <w:numId w:val="9"/>
        </w:numPr>
        <w:snapToGrid/>
        <w:spacing w:line="240"/>
        <w:ind/>
        <w:jc w:val="both"/>
        <w:rPr/>
      </w:pPr>
      <w:r>
        <w:rPr>
          <w:i w:val="false"/>
          <w:strike w:val="false"/>
          <w:color w:val="000000"/>
          <w:spacing w:val="0"/>
          <w:u w:val="none"/>
        </w:rPr>
        <w:t>在模型结构中注入小规模的可训练模块。例如：Adapter 模块或 LoRA 矩阵等。</w:t>
      </w:r>
    </w:p>
    <w:p>
      <w:pPr>
        <w:numPr>
          <w:ilvl w:val="0"/>
          <w:numId w:val="9"/>
        </w:numPr>
        <w:snapToGrid/>
        <w:spacing w:line="240"/>
        <w:ind/>
        <w:jc w:val="both"/>
        <w:rPr/>
      </w:pPr>
      <w:r>
        <w:rPr>
          <w:b/>
          <w:i w:val="false"/>
          <w:strike w:val="false"/>
          <w:color w:val="000000"/>
          <w:spacing w:val="0"/>
          <w:u w:val="none"/>
        </w:rPr>
        <w:t>引入额外参数（ΔΘΔΘ）</w:t>
      </w:r>
    </w:p>
    <w:p>
      <w:pPr>
        <w:numPr>
          <w:ilvl w:val="1"/>
          <w:numId w:val="9"/>
        </w:numPr>
        <w:snapToGrid/>
        <w:spacing w:line="240"/>
        <w:ind/>
        <w:jc w:val="both"/>
        <w:rPr/>
      </w:pPr>
      <w:r>
        <w:rPr>
          <w:i w:val="false"/>
          <w:strike w:val="false"/>
          <w:color w:val="000000"/>
          <w:spacing w:val="0"/>
          <w:u w:val="none"/>
        </w:rPr>
        <w:t>在保持原模型主体 Θ0Θ0  不变的情况下，额外增加少量参数，通过与原参数的组合达到微调目的。</w:t>
      </w:r>
    </w:p>
    <w:p>
      <w:pPr>
        <w:numPr>
          <w:ilvl w:val="0"/>
          <w:numId w:val="9"/>
        </w:numPr>
        <w:snapToGrid/>
        <w:spacing w:line="240"/>
        <w:ind/>
        <w:jc w:val="both"/>
        <w:rPr/>
      </w:pPr>
      <w:r>
        <w:rPr>
          <w:b/>
          <w:i w:val="false"/>
          <w:strike w:val="false"/>
          <w:color w:val="000000"/>
          <w:spacing w:val="0"/>
          <w:u w:val="none"/>
        </w:rPr>
        <w:t>基于输入端的优化（Prompt-based）</w:t>
      </w:r>
    </w:p>
    <w:p>
      <w:pPr>
        <w:numPr>
          <w:ilvl w:val="1"/>
          <w:numId w:val="9"/>
        </w:numPr>
        <w:snapToGrid/>
        <w:spacing w:line="240"/>
        <w:ind/>
        <w:jc w:val="both"/>
        <w:rPr/>
      </w:pPr>
      <w:r>
        <w:rPr>
          <w:i w:val="false"/>
          <w:strike w:val="false"/>
          <w:color w:val="000000"/>
          <w:spacing w:val="0"/>
          <w:u w:val="none"/>
        </w:rPr>
        <w:t>不直接修改模型权重，而是对输入侧的提示（Prompt）进行优化，如 Prefix Tuning、P-Tuning 等。</w:t>
      </w:r>
    </w:p>
    <w:p>
      <w:pPr>
        <w:snapToGrid/>
        <w:spacing w:line="240"/>
        <w:ind w:left="0" w:hanging="0"/>
        <w:rPr/>
      </w:pPr>
      <w:r>
        <w:rPr>
          <w:i w:val="false"/>
          <w:strike w:val="false"/>
          <w:color w:val="000000"/>
          <w:spacing w:val="0"/>
          <w:u w:val="none"/>
        </w:rPr>
        <w:t>其中，常见的高效参数微调方法包括：</w:t>
      </w:r>
    </w:p>
    <w:p>
      <w:pPr>
        <w:numPr>
          <w:ilvl w:val="0"/>
          <w:numId w:val="10"/>
        </w:numPr>
        <w:snapToGrid/>
        <w:spacing w:line="240"/>
        <w:ind/>
        <w:jc w:val="both"/>
        <w:rPr/>
      </w:pPr>
      <w:r>
        <w:rPr>
          <w:b/>
          <w:i w:val="false"/>
          <w:strike w:val="false"/>
          <w:color w:val="000000"/>
          <w:spacing w:val="0"/>
          <w:u w:val="none"/>
        </w:rPr>
        <w:t>更新部分模型权重</w:t>
      </w:r>
    </w:p>
    <w:p>
      <w:pPr>
        <w:numPr>
          <w:ilvl w:val="1"/>
          <w:numId w:val="10"/>
        </w:numPr>
        <w:snapToGrid/>
        <w:spacing w:line="240"/>
        <w:ind/>
        <w:jc w:val="both"/>
        <w:rPr/>
      </w:pPr>
      <w:r>
        <w:rPr>
          <w:b/>
          <w:i w:val="false"/>
          <w:strike w:val="false"/>
          <w:color w:val="000000"/>
          <w:spacing w:val="0"/>
          <w:u w:val="none"/>
        </w:rPr>
        <w:t>Adapter 微调</w:t>
      </w:r>
    </w:p>
    <w:p>
      <w:pPr>
        <w:numPr>
          <w:ilvl w:val="1"/>
          <w:numId w:val="10"/>
        </w:numPr>
        <w:snapToGrid/>
        <w:spacing w:line="240"/>
        <w:ind/>
        <w:jc w:val="both"/>
        <w:rPr/>
      </w:pPr>
      <w:r>
        <w:rPr>
          <w:b/>
          <w:i w:val="false"/>
          <w:strike w:val="false"/>
          <w:color w:val="000000"/>
          <w:spacing w:val="0"/>
          <w:u w:val="none"/>
        </w:rPr>
        <w:t>低秩适配（LoRA）</w:t>
      </w:r>
    </w:p>
    <w:p>
      <w:pPr>
        <w:numPr>
          <w:ilvl w:val="1"/>
          <w:numId w:val="10"/>
        </w:numPr>
        <w:snapToGrid/>
        <w:spacing w:line="240"/>
        <w:ind/>
        <w:jc w:val="both"/>
        <w:rPr/>
      </w:pPr>
      <w:r>
        <w:rPr>
          <w:b/>
          <w:i w:val="false"/>
          <w:strike w:val="false"/>
          <w:color w:val="000000"/>
          <w:spacing w:val="0"/>
          <w:u w:val="none"/>
        </w:rPr>
        <w:t>量化 + LoRA（QLoRA）</w:t>
      </w:r>
    </w:p>
    <w:p>
      <w:pPr>
        <w:numPr>
          <w:ilvl w:val="0"/>
          <w:numId w:val="10"/>
        </w:numPr>
        <w:snapToGrid/>
        <w:spacing w:line="240"/>
        <w:ind/>
        <w:jc w:val="both"/>
        <w:rPr/>
      </w:pPr>
      <w:r>
        <w:rPr>
          <w:b/>
          <w:i w:val="false"/>
          <w:strike w:val="false"/>
          <w:color w:val="000000"/>
          <w:spacing w:val="0"/>
          <w:u w:val="none"/>
        </w:rPr>
        <w:t>优化提示（Prompts）</w:t>
      </w:r>
    </w:p>
    <w:p>
      <w:pPr>
        <w:numPr>
          <w:ilvl w:val="1"/>
          <w:numId w:val="10"/>
        </w:numPr>
        <w:snapToGrid/>
        <w:spacing w:line="240"/>
        <w:ind/>
        <w:jc w:val="both"/>
        <w:rPr/>
      </w:pPr>
      <w:r>
        <w:rPr>
          <w:b/>
          <w:i w:val="false"/>
          <w:strike w:val="false"/>
          <w:color w:val="000000"/>
          <w:spacing w:val="0"/>
          <w:u w:val="none"/>
        </w:rPr>
        <w:t>前缀微调（Prefix Tuning）</w:t>
      </w:r>
    </w:p>
    <w:p>
      <w:pPr>
        <w:numPr>
          <w:ilvl w:val="1"/>
          <w:numId w:val="10"/>
        </w:numPr>
        <w:snapToGrid/>
        <w:spacing w:line="240"/>
        <w:ind/>
        <w:jc w:val="both"/>
        <w:rPr/>
      </w:pPr>
      <w:r>
        <w:rPr>
          <w:b/>
          <w:i w:val="false"/>
          <w:strike w:val="false"/>
          <w:color w:val="000000"/>
          <w:spacing w:val="0"/>
          <w:u w:val="none"/>
        </w:rPr>
        <w:t>P-Tuning</w:t>
      </w:r>
    </w:p>
    <w:p>
      <w:pPr>
        <w:snapToGrid/>
        <w:spacing w:line="240"/>
        <w:ind w:left="0" w:hanging="0"/>
        <w:rPr/>
      </w:pPr>
      <w:r>
        <w:rPr>
          <w:i w:val="false"/>
          <w:strike w:val="false"/>
          <w:color w:val="000000"/>
          <w:spacing w:val="0"/>
          <w:u w:val="none"/>
        </w:rPr>
        <w:t>下面将分别介绍 Adapter Tuning、LoRA 与 QLoRA 这几种高效参数微调技术。</w:t>
      </w:r>
    </w:p>
    <w:p>
      <w:pPr>
        <w:pStyle w:val="000001"/>
        <w:pBdr/>
        <w:ind w:left="0"/>
        <w:jc w:val="both"/>
        <w:rPr/>
      </w:pPr>
    </w:p>
    <w:p>
      <w:pPr>
        <w:pStyle w:val="000004"/>
        <w:pBdr/>
        <w:ind/>
        <w:rPr/>
      </w:pPr>
      <w:r>
        <w:rPr/>
        <w:t>5.2.2 Adapter Tuning</w:t>
      </w:r>
    </w:p>
    <w:p>
      <w:pPr>
        <w:pStyle w:val="000005"/>
        <w:rPr/>
      </w:pPr>
      <w:r>
        <w:rPr/>
        <w:t>5.2.2.1 方法概述</w:t>
      </w:r>
    </w:p>
    <w:p>
      <w:pPr>
        <w:pBdr>
          <w:bottom/>
        </w:pBdr>
        <w:snapToGrid/>
        <w:spacing w:line="240"/>
        <w:ind w:left="0"/>
        <w:rPr/>
      </w:pPr>
    </w:p>
    <w:p>
      <w:pPr>
        <w:pStyle w:val="000001"/>
        <w:pBdr/>
        <w:ind/>
        <w:rPr/>
      </w:pPr>
      <w:r>
        <w:rPr/>
        <w:drawing>
          <wp:inline distT="0" distB="0" distL="0" distR="0">
            <wp:extent cx="5278120" cy="4019636"/>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5278120" cy="4019636"/>
                    </a:xfrm>
                    <a:prstGeom prst="rect">
                      <a:avLst/>
                    </a:prstGeom>
                  </pic:spPr>
                </pic:pic>
              </a:graphicData>
            </a:graphic>
          </wp:inline>
        </w:drawing>
      </w:r>
    </w:p>
    <w:p>
      <w:pPr>
        <w:pBdr/>
        <w:snapToGrid/>
        <w:spacing w:line="240"/>
        <w:ind w:left="0"/>
        <w:rPr/>
      </w:pPr>
    </w:p>
    <w:p>
      <w:pPr>
        <w:snapToGrid/>
        <w:spacing w:line="240"/>
        <w:ind w:left="0" w:hanging="0"/>
        <w:rPr/>
      </w:pPr>
      <w:r>
        <w:rPr>
          <w:b/>
          <w:i w:val="false"/>
          <w:strike w:val="false"/>
          <w:color w:val="000000"/>
          <w:spacing w:val="0"/>
          <w:u w:val="none"/>
        </w:rPr>
        <w:t>Adapter Tuning</w:t>
      </w:r>
      <w:r>
        <w:rPr>
          <w:i w:val="false"/>
          <w:strike w:val="false"/>
          <w:color w:val="000000"/>
          <w:spacing w:val="0"/>
          <w:u w:val="none"/>
        </w:rPr>
        <w:t xml:space="preserve"> 通过在 Transformer 结构的中间层插入新的“适配器”（Adapter）模块来进行微调。该方法在不改动原始大模型（LM/LLM）绝大部分参数的前提下，只需新增极少量参数即可实现对下游任务的适配。</w:t>
      </w:r>
    </w:p>
    <w:p>
      <w:pPr>
        <w:numPr>
          <w:ilvl w:val="0"/>
          <w:numId w:val="11"/>
        </w:numPr>
        <w:snapToGrid/>
        <w:spacing w:line="240"/>
        <w:ind/>
        <w:rPr/>
      </w:pPr>
      <w:r>
        <w:rPr>
          <w:i w:val="false"/>
          <w:strike w:val="false"/>
          <w:color w:val="000000"/>
          <w:spacing w:val="0"/>
          <w:u w:val="none"/>
        </w:rPr>
        <w:t>只需增加大约 3.6% 的参数进行训练，且大部分原始模型参数保持冻结。</w:t>
      </w:r>
    </w:p>
    <w:p>
      <w:pPr>
        <w:numPr>
          <w:ilvl w:val="0"/>
          <w:numId w:val="11"/>
        </w:numPr>
        <w:snapToGrid/>
        <w:spacing w:line="240"/>
        <w:ind/>
        <w:rPr/>
      </w:pPr>
      <w:r>
        <w:rPr>
          <w:i w:val="false"/>
          <w:strike w:val="false"/>
          <w:color w:val="000000"/>
          <w:spacing w:val="0"/>
          <w:u w:val="none"/>
        </w:rPr>
        <w:t>在内存占用与计算复杂度上明显更低。</w:t>
      </w:r>
    </w:p>
    <w:p>
      <w:pPr>
        <w:numPr>
          <w:ilvl w:val="0"/>
          <w:numId w:val="11"/>
        </w:numPr>
        <w:snapToGrid/>
        <w:spacing w:line="240"/>
        <w:ind/>
        <w:rPr/>
      </w:pPr>
      <w:r>
        <w:rPr>
          <w:i w:val="false"/>
          <w:strike w:val="false"/>
          <w:color w:val="000000"/>
          <w:spacing w:val="0"/>
          <w:u w:val="none"/>
        </w:rPr>
        <w:t>通过“单位初始化（Identity Initialization）”来保证训练过程更稳定。</w:t>
      </w:r>
    </w:p>
    <w:p>
      <w:pPr>
        <w:snapToGrid/>
        <w:spacing w:line="240"/>
        <w:ind w:left="0" w:hanging="0"/>
        <w:rPr/>
      </w:pPr>
      <w:r>
        <w:rPr>
          <w:i w:val="false"/>
          <w:strike w:val="false"/>
          <w:color w:val="000000"/>
          <w:spacing w:val="0"/>
          <w:u w:val="none"/>
        </w:rPr>
        <w:t>以下以 Transformer 的注意力模块和前馈网络（FFN）为例，概述 Adapter 的插入方式：</w:t>
      </w:r>
    </w:p>
    <w:p>
      <w:pPr>
        <w:numPr>
          <w:ilvl w:val="0"/>
          <w:numId w:val="12"/>
        </w:numPr>
        <w:snapToGrid/>
        <w:spacing w:line="240"/>
        <w:ind/>
        <w:rPr/>
      </w:pPr>
      <w:r>
        <w:rPr>
          <w:b/>
          <w:i w:val="false"/>
          <w:strike w:val="false"/>
          <w:color w:val="000000"/>
          <w:spacing w:val="0"/>
          <w:u w:val="none"/>
        </w:rPr>
        <w:t>原始注意力（Original Attention）</w:t>
      </w:r>
    </w:p>
    <w:p>
      <w:pPr>
        <w:numPr>
          <w:ilvl w:val="0"/>
          <w:numId w:val="12"/>
        </w:numPr>
        <w:snapToGrid/>
        <w:spacing w:line="240"/>
        <w:ind/>
        <w:rPr/>
      </w:pPr>
      <w:r>
        <w:rPr>
          <w:i w:val="false"/>
          <w:strike w:val="false"/>
          <w:color w:val="000000"/>
          <w:spacing w:val="0"/>
          <w:u w:val="none"/>
        </w:rPr>
        <w:t xml:space="preserve">H=Attn(X)Wo+boH=Attn(X)Wo +bo </w:t>
      </w:r>
      <w:r>
        <w:rPr>
          <w:b/>
          <w:i w:val="false"/>
          <w:strike w:val="false"/>
          <w:color w:val="000000"/>
          <w:spacing w:val="0"/>
          <w:u w:val="none"/>
        </w:rPr>
        <w:t>原始前馈网络（FFN）</w:t>
      </w:r>
    </w:p>
    <w:p>
      <w:pPr>
        <w:numPr>
          <w:ilvl w:val="0"/>
          <w:numId w:val="12"/>
        </w:numPr>
        <w:snapToGrid/>
        <w:spacing w:line="240"/>
        <w:ind/>
        <w:rPr/>
      </w:pPr>
      <w:r>
        <w:rPr>
          <w:i w:val="false"/>
          <w:strike w:val="false"/>
          <w:color w:val="000000"/>
          <w:spacing w:val="0"/>
          <w:u w:val="none"/>
        </w:rPr>
        <w:t xml:space="preserve">F=σ(HW1+b1)W2+b2F=σ(HW1 +b1 )W2 +b2 </w:t>
      </w:r>
      <w:r>
        <w:rPr>
          <w:b/>
          <w:i w:val="false"/>
          <w:strike w:val="false"/>
          <w:color w:val="000000"/>
          <w:spacing w:val="0"/>
          <w:u w:val="none"/>
        </w:rPr>
        <w:t>带适配器的注意力（Attention with Adapter）</w:t>
      </w:r>
    </w:p>
    <w:p>
      <w:pPr>
        <w:numPr>
          <w:ilvl w:val="0"/>
          <w:numId w:val="12"/>
        </w:numPr>
        <w:snapToGrid/>
        <w:spacing w:line="240"/>
        <w:ind/>
        <w:rPr/>
      </w:pPr>
      <w:r>
        <w:rPr>
          <w:i w:val="false"/>
          <w:strike w:val="false"/>
          <w:color w:val="000000"/>
          <w:spacing w:val="0"/>
          <w:u w:val="none"/>
        </w:rPr>
        <w:t xml:space="preserve">H′=HWa1+ba1H′=HWa1 +ba1 </w:t>
      </w:r>
      <w:r>
        <w:rPr>
          <w:b/>
          <w:i w:val="false"/>
          <w:strike w:val="false"/>
          <w:color w:val="000000"/>
          <w:spacing w:val="0"/>
          <w:u w:val="none"/>
        </w:rPr>
        <w:t>带适配器的前馈网络（FFN with Adapter）</w:t>
      </w:r>
    </w:p>
    <w:p>
      <w:pPr>
        <w:pBdr>
          <w:bottom/>
        </w:pBdr>
        <w:snapToGrid/>
        <w:spacing w:line="240"/>
        <w:ind w:left="0" w:hanging="0"/>
        <w:rPr/>
      </w:pPr>
      <w:r>
        <w:rPr>
          <w:i w:val="false"/>
          <w:strike w:val="false"/>
          <w:color w:val="000000"/>
          <w:spacing w:val="0"/>
          <w:u w:val="none"/>
        </w:rPr>
        <w:t>F′=F(H′)Wa2+ba2F′=F(H′)Wa2 +ba2 这些适配器在网络的不同位置学习到针对特定任务的特征变换，对原有的大模型部分只进行前向传播，不需要反向更新其权重，从而节省了计算和显存。</w:t>
      </w:r>
    </w:p>
    <w:p>
      <w:pPr>
        <w:pStyle w:val="000005"/>
        <w:rPr/>
      </w:pPr>
      <w:r>
        <w:rPr/>
        <w:t>5.2.2.2 性能对比</w:t>
      </w:r>
    </w:p>
    <w:p>
      <w:pPr>
        <w:pStyle w:val="000001"/>
        <w:pBdr/>
        <w:ind/>
        <w:rPr/>
      </w:pPr>
      <w:r>
        <w:rPr>
          <w:i w:val="false"/>
          <w:strike w:val="false"/>
          <w:color w:val="000000"/>
          <w:spacing w:val="0"/>
          <w:sz w:val="24"/>
          <w:u w:val="none"/>
        </w:rPr>
        <w:t>研究表明，全量微调 BERT 需要使用 BERT 参数总量的 9 倍用于存储和优化，而通过适配器微调仅需 1.3 倍，显著降低了训练时的内存需求和计算开销。因此，Adapter Tuning 适合在任务切换频繁、或需要快速部署到多种下游任务场景的情况下使用。</w:t>
      </w:r>
    </w:p>
    <w:p>
      <w:pPr>
        <w:pStyle w:val="000001"/>
        <w:pBdr/>
        <w:ind/>
        <w:rPr/>
      </w:pPr>
    </w:p>
    <w:p>
      <w:pPr>
        <w:pStyle w:val="000001"/>
        <w:pBdr/>
        <w:ind/>
        <w:rPr/>
      </w:pPr>
      <w:r>
        <w:rPr/>
        <w:drawing>
          <wp:inline distT="0" distB="0" distL="0" distR="0">
            <wp:extent cx="5278120" cy="936541"/>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5278120" cy="936541"/>
                    </a:xfrm>
                    <a:prstGeom prst="rect">
                      <a:avLst/>
                    </a:prstGeom>
                  </pic:spPr>
                </pic:pic>
              </a:graphicData>
            </a:graphic>
          </wp:inline>
        </w:drawing>
      </w:r>
    </w:p>
    <w:p>
      <w:pPr>
        <w:pStyle w:val="000001"/>
        <w:pBdr>
          <w:bottom/>
        </w:pBdr>
        <w:ind/>
        <w:rPr/>
      </w:pPr>
      <w:r>
        <w:rPr/>
        <w:drawing>
          <wp:inline distT="0" distB="0" distL="0" distR="0">
            <wp:extent cx="5278120" cy="2163968"/>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tretch/>
                  </pic:blipFill>
                  <pic:spPr>
                    <a:xfrm>
                      <a:off x="0" y="0"/>
                      <a:ext cx="5278120" cy="2163968"/>
                    </a:xfrm>
                    <a:prstGeom prst="rect">
                      <a:avLst/>
                    </a:prstGeom>
                  </pic:spPr>
                </pic:pic>
              </a:graphicData>
            </a:graphic>
          </wp:inline>
        </w:drawing>
      </w:r>
    </w:p>
    <w:p>
      <w:pPr>
        <w:pStyle w:val="000001"/>
        <w:pBdr/>
        <w:ind/>
        <w:rPr/>
      </w:pPr>
    </w:p>
    <w:p>
      <w:pPr>
        <w:pStyle w:val="000004"/>
        <w:pBdr>
          <w:bottom/>
        </w:pBdr>
        <w:ind/>
        <w:rPr/>
      </w:pPr>
      <w:r>
        <w:rPr/>
        <w:t>5.2.3 Low-rank Adaptation</w:t>
      </w:r>
    </w:p>
    <w:p>
      <w:pPr>
        <w:pStyle w:val="000005"/>
        <w:pBdr/>
        <w:ind/>
        <w:rPr/>
      </w:pPr>
      <w:r>
        <w:rPr/>
        <w:t>5.2.3.1 动机</w:t>
      </w:r>
    </w:p>
    <w:p>
      <w:pPr>
        <w:pStyle w:val="000001"/>
        <w:pBdr/>
        <w:ind/>
        <w:rPr/>
      </w:pPr>
      <w:r>
        <w:rPr>
          <w:i w:val="false"/>
          <w:strike w:val="false"/>
          <w:color w:val="000000"/>
          <w:spacing w:val="0"/>
          <w:sz w:val="24"/>
          <w:u w:val="none"/>
        </w:rPr>
        <w:t>前文提到，预训练语言模型具有较低的内在维度。在微调时，权重更新本身也往往具有“低秩”的结构特点。</w:t>
      </w:r>
      <w:r>
        <w:rPr>
          <w:b/>
          <w:i w:val="false"/>
          <w:strike w:val="false"/>
          <w:color w:val="000000"/>
          <w:spacing w:val="0"/>
          <w:u w:val="none"/>
        </w:rPr>
        <w:t>Low-rank Adaptation (LoRA)</w:t>
      </w:r>
      <w:r>
        <w:rPr>
          <w:i w:val="false"/>
          <w:strike w:val="false"/>
          <w:color w:val="000000"/>
          <w:spacing w:val="0"/>
          <w:sz w:val="24"/>
          <w:u w:val="none"/>
        </w:rPr>
        <w:t xml:space="preserve"> 由此出发，假设在适配过程中对权重的更新可用一个低秩矩阵来近似表示，从而显著减少可训练参数量。</w:t>
      </w:r>
    </w:p>
    <w:p>
      <w:pPr>
        <w:pStyle w:val="000005"/>
        <w:pBdr>
          <w:bottom/>
        </w:pBdr>
        <w:ind/>
        <w:rPr/>
      </w:pPr>
      <w:r>
        <w:rPr/>
        <w:t>5.2.3.2 方法概述</w:t>
      </w:r>
    </w:p>
    <w:p>
      <w:pPr>
        <w:snapToGrid/>
        <w:spacing w:line="240"/>
        <w:ind w:hanging="0"/>
        <w:rPr/>
      </w:pPr>
      <w:r>
        <w:rPr>
          <w:i w:val="false"/>
          <w:strike w:val="false"/>
          <w:color w:val="000000"/>
          <w:spacing w:val="0"/>
          <w:u w:val="none"/>
        </w:rPr>
        <w:t>LoRA 在不修改原始架构的情况下，引入额外的“分支”，并对权重矩阵在一定假设下进行低秩分解。设原始权重矩阵为 W0∈Rd×dW0 ∈Rd×d，更新项 ΔWΔW 通过两个低秩矩阵 BB 与 AA 来表示：</w:t>
      </w:r>
    </w:p>
    <w:p>
      <w:pPr>
        <w:snapToGrid/>
        <w:spacing w:line="240"/>
        <w:ind w:hanging="0"/>
        <w:rPr/>
      </w:pPr>
      <w:r>
        <w:rPr>
          <w:i w:val="false"/>
          <w:strike w:val="false"/>
          <w:color w:val="000000"/>
          <w:spacing w:val="0"/>
          <w:u w:val="none"/>
        </w:rPr>
        <w:t>W0x+ΔWx=W0x+BAx,W0 x+ΔWx=W0 x+BAx,其中</w:t>
      </w:r>
    </w:p>
    <w:p>
      <w:pPr>
        <w:snapToGrid/>
        <w:spacing w:line="240"/>
        <w:ind w:hanging="0"/>
        <w:rPr/>
      </w:pPr>
      <w:r>
        <w:rPr>
          <w:i w:val="false"/>
          <w:strike w:val="false"/>
          <w:color w:val="000000"/>
          <w:spacing w:val="0"/>
          <w:u w:val="none"/>
        </w:rPr>
        <w:t>B∈Rd×r,A∈Rr×d,r≪d.B∈Rd×r,A∈Rr×d,r≪d.由于 rr 远小于 dd，可训练参数量 ∣B∣+∣A∣∣B∣+∣A∣ 明显小于原始权重矩阵 ∣W0∣∣W0 ∣。</w:t>
      </w:r>
    </w:p>
    <w:p>
      <w:pPr>
        <w:snapToGrid/>
        <w:spacing w:line="240"/>
        <w:ind w:hanging="0"/>
        <w:rPr/>
      </w:pPr>
      <w:r>
        <w:rPr>
          <w:i w:val="false"/>
          <w:strike w:val="false"/>
          <w:color w:val="000000"/>
          <w:spacing w:val="0"/>
          <w:u w:val="none"/>
        </w:rPr>
        <w:t>LoRA 的核心思路是：在对下游任务进行微调时，仅更新 BB 和 AA，保持 W0W0  冻结不变。这样，不仅有效减少了训练时的内存与计算需求，还能在推理阶段将低秩更新“合并”回原始权重，几乎不增加额外的推理延迟。</w:t>
      </w:r>
    </w:p>
    <w:p>
      <w:pPr>
        <w:pStyle w:val="000001"/>
        <w:pBdr/>
        <w:ind/>
        <w:rPr/>
      </w:pPr>
    </w:p>
    <w:p>
      <w:pPr>
        <w:pStyle w:val="000001"/>
        <w:rPr/>
      </w:pPr>
    </w:p>
    <w:p>
      <w:pPr>
        <w:pStyle w:val="000001"/>
        <w:pBdr/>
        <w:ind/>
        <w:rPr/>
      </w:pPr>
      <w:r>
        <w:rPr/>
        <w:drawing>
          <wp:inline distT="0" distB="0" distL="0" distR="0">
            <wp:extent cx="5278120" cy="2550284"/>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tretch/>
                  </pic:blipFill>
                  <pic:spPr>
                    <a:xfrm>
                      <a:off x="0" y="0"/>
                      <a:ext cx="5278120" cy="2550284"/>
                    </a:xfrm>
                    <a:prstGeom prst="rect">
                      <a:avLst/>
                    </a:prstGeom>
                  </pic:spPr>
                </pic:pic>
              </a:graphicData>
            </a:graphic>
          </wp:inline>
        </w:drawing>
      </w:r>
    </w:p>
    <w:p>
      <w:pPr>
        <w:snapToGrid/>
        <w:spacing w:line="240"/>
        <w:ind/>
        <w:rPr>
          <w:color w:val="7F7F7F"/>
          <w:sz w:val="16"/>
        </w:rPr>
      </w:pPr>
      <w:r>
        <w:rPr>
          <w:rFonts w:ascii="ArialMT" w:hAnsi="ArialMT" w:cs="ArialMT"/>
          <w:i w:val="false"/>
          <w:strike w:val="false"/>
          <w:color w:val="7F7F7F"/>
          <w:sz w:val="22"/>
          <w:u w:val="none"/>
        </w:rPr>
        <w:t>Hu et al. LORA: Low-Rank Adaption of Large Language Models. 2021</w:t>
      </w:r>
    </w:p>
    <w:p>
      <w:pPr>
        <w:pBdr/>
        <w:snapToGrid/>
        <w:spacing w:line="240"/>
        <w:ind w:left="0"/>
        <w:rPr/>
      </w:pPr>
    </w:p>
    <w:p>
      <w:pPr>
        <w:numPr>
          <w:ilvl w:val="0"/>
          <w:numId w:val="13"/>
        </w:numPr>
        <w:snapToGrid/>
        <w:spacing w:line="240"/>
        <w:rPr/>
      </w:pPr>
      <w:r>
        <w:rPr>
          <w:i w:val="false"/>
          <w:strike w:val="false"/>
          <w:spacing w:val="0"/>
          <w:u w:val="none"/>
        </w:rPr>
        <w:t xml:space="preserve"> </w:t>
      </w:r>
      <w:r>
        <w:rPr>
          <w:b/>
          <w:i w:val="false"/>
          <w:strike w:val="false"/>
          <w:spacing w:val="0"/>
          <w:u w:val="none"/>
        </w:rPr>
        <w:t>将权重矩阵分解为低秩矩阵</w:t>
      </w:r>
      <w:r>
        <w:rPr>
          <w:i w:val="false"/>
          <w:strike w:val="false"/>
          <w:spacing w:val="0"/>
          <w:u w:val="none"/>
        </w:rPr>
        <w:t xml:space="preserve">  </w:t>
      </w:r>
    </w:p>
    <w:p>
      <w:pPr>
        <w:numPr>
          <w:ilvl w:val="1"/>
          <w:numId w:val="13"/>
        </w:numPr>
        <w:snapToGrid/>
        <w:spacing w:line="240"/>
        <w:rPr/>
      </w:pPr>
      <w:r>
        <w:rPr>
          <w:i w:val="false"/>
          <w:strike w:val="false"/>
          <w:spacing w:val="0"/>
          <w:u w:val="none"/>
        </w:rPr>
        <w:t xml:space="preserve"> \( W_0 x + \Delta W x = W_0 x + B A x \)  </w:t>
      </w:r>
    </w:p>
    <w:p>
      <w:pPr>
        <w:numPr>
          <w:ilvl w:val="1"/>
          <w:numId w:val="13"/>
        </w:numPr>
        <w:snapToGrid/>
        <w:spacing w:line="240"/>
        <w:rPr/>
      </w:pPr>
      <w:r>
        <w:rPr>
          <w:i w:val="false"/>
          <w:strike w:val="false"/>
          <w:spacing w:val="0"/>
          <w:u w:val="none"/>
        </w:rPr>
        <w:t xml:space="preserve"> \( W_0 \in \mathbb{R}^{d \times d} \)  </w:t>
      </w:r>
    </w:p>
    <w:p>
      <w:pPr>
        <w:numPr>
          <w:ilvl w:val="1"/>
          <w:numId w:val="13"/>
        </w:numPr>
        <w:pBdr/>
        <w:snapToGrid/>
        <w:spacing w:line="240"/>
        <w:ind/>
        <w:rPr>
          <w:b w:val="false"/>
        </w:rPr>
      </w:pPr>
      <w:r>
        <w:rPr>
          <w:i w:val="false"/>
          <w:strike w:val="false"/>
          <w:spacing w:val="0"/>
          <w:u w:val="none"/>
        </w:rPr>
        <w:t xml:space="preserve"> \( B \in \mathbb{R}^{d \times r}, A \in \mathbb{R}^{r \times d} \) </w:t>
      </w:r>
    </w:p>
    <w:p>
      <w:pPr>
        <w:numPr>
          <w:ilvl w:val="1"/>
          <w:numId w:val="13"/>
        </w:numPr>
        <w:pBdr>
          <w:bottom/>
        </w:pBdr>
        <w:snapToGrid/>
        <w:spacing w:line="240"/>
        <w:ind/>
        <w:rPr>
          <w:b w:val="false"/>
        </w:rPr>
      </w:pPr>
      <w:r>
        <w:rPr>
          <w:b w:val="false"/>
          <w:i w:val="false"/>
          <w:strike w:val="false"/>
          <w:spacing w:val="0"/>
          <w:u w:val="none"/>
        </w:rPr>
        <w:t xml:space="preserve"> \( r \ll d \) → \( |B|, |A| \ll |W_0| \)  </w:t>
      </w:r>
    </w:p>
    <w:p>
      <w:pPr>
        <w:pStyle w:val="000001"/>
        <w:pBdr/>
        <w:ind/>
        <w:rPr/>
      </w:pPr>
      <w:r>
        <w:rPr/>
        <w:drawing>
          <wp:inline distT="0" distB="0" distL="0" distR="0">
            <wp:extent cx="5278120" cy="2757007"/>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5278120" cy="2757007"/>
                    </a:xfrm>
                    <a:prstGeom prst="rect">
                      <a:avLst/>
                    </a:prstGeom>
                  </pic:spPr>
                </pic:pic>
              </a:graphicData>
            </a:graphic>
          </wp:inline>
        </w:drawing>
      </w:r>
    </w:p>
    <w:p>
      <w:pPr>
        <w:pStyle w:val="000001"/>
        <w:pBdr/>
        <w:ind/>
        <w:rPr>
          <w:rFonts w:ascii="ArialMT" w:hAnsi="ArialMT" w:cs="ArialMT"/>
          <w:i w:val="false"/>
          <w:strike w:val="false"/>
          <w:color w:val="7F7F7F"/>
          <w:sz w:val="22"/>
          <w:u w:val="none"/>
        </w:rPr>
      </w:pPr>
      <w:r>
        <w:rPr>
          <w:rFonts w:ascii="ArialMT" w:hAnsi="ArialMT" w:cs="ArialMT"/>
          <w:i w:val="false"/>
          <w:strike w:val="false"/>
          <w:color w:val="7F7F7F"/>
          <w:sz w:val="22"/>
          <w:u w:val="none"/>
        </w:rPr>
        <w:t>Hu et al. LORA: Low-Rank Adaption of Large Language Models. 2021</w:t>
      </w:r>
    </w:p>
    <w:p>
      <w:pPr>
        <w:pStyle w:val="000001"/>
        <w:pBdr/>
        <w:ind/>
        <w:rPr>
          <w:rFonts w:ascii="ArialMT" w:hAnsi="ArialMT" w:cs="ArialMT"/>
          <w:i w:val="false"/>
          <w:strike w:val="false"/>
          <w:color w:val="7F7F7F"/>
          <w:sz w:val="22"/>
          <w:u w:val="none"/>
        </w:rPr>
      </w:pPr>
    </w:p>
    <w:p>
      <w:pPr>
        <w:pStyle w:val="000005"/>
        <w:pBdr/>
        <w:ind/>
        <w:rPr/>
      </w:pPr>
      <w:r>
        <w:rPr/>
        <w:t>5.2.3.3 结果对比</w:t>
      </w:r>
    </w:p>
    <w:p>
      <w:pPr>
        <w:snapToGrid/>
        <w:spacing w:line="240"/>
        <w:ind w:left="0" w:hanging="0"/>
        <w:rPr/>
      </w:pPr>
      <w:r>
        <w:rPr>
          <w:i w:val="false"/>
          <w:strike w:val="false"/>
          <w:color w:val="000000"/>
          <w:spacing w:val="0"/>
          <w:u w:val="none"/>
        </w:rPr>
        <w:t>相比其他注入式微调方案，LoRA 在可扩展性、稳定性和任务表现之间达到了更好的平衡。此外，LoRA 不需要像 Adapter 那样在推理时有更多的网络前向路径，也不会显著增加部署的复杂度。</w:t>
      </w:r>
    </w:p>
    <w:p>
      <w:pPr>
        <w:numPr>
          <w:ilvl w:val="0"/>
          <w:numId w:val="14"/>
        </w:numPr>
        <w:snapToGrid/>
        <w:spacing w:line="240"/>
        <w:ind/>
        <w:rPr/>
      </w:pPr>
      <w:r>
        <w:rPr>
          <w:b/>
          <w:i w:val="false"/>
          <w:strike w:val="false"/>
          <w:color w:val="000000"/>
          <w:spacing w:val="0"/>
          <w:u w:val="none"/>
        </w:rPr>
        <w:t>无额外推理延迟</w:t>
      </w:r>
      <w:r>
        <w:rPr>
          <w:i w:val="false"/>
          <w:strike w:val="false"/>
          <w:color w:val="000000"/>
          <w:spacing w:val="0"/>
          <w:u w:val="none"/>
        </w:rPr>
        <w:t>：由于低秩分解的结果可在推理前与原权重合并。</w:t>
      </w:r>
    </w:p>
    <w:p>
      <w:pPr>
        <w:numPr>
          <w:ilvl w:val="0"/>
          <w:numId w:val="14"/>
        </w:numPr>
        <w:snapToGrid/>
        <w:spacing w:line="240"/>
        <w:ind/>
        <w:rPr/>
      </w:pPr>
      <w:r>
        <w:rPr>
          <w:b/>
          <w:i w:val="false"/>
          <w:strike w:val="false"/>
          <w:color w:val="000000"/>
          <w:spacing w:val="0"/>
          <w:u w:val="none"/>
        </w:rPr>
        <w:t>易于存储和部署</w:t>
      </w:r>
      <w:r>
        <w:rPr>
          <w:i w:val="false"/>
          <w:strike w:val="false"/>
          <w:color w:val="000000"/>
          <w:spacing w:val="0"/>
          <w:u w:val="none"/>
        </w:rPr>
        <w:t>：只需保存并加载 ΔΘΔΘ（即低秩矩阵），可在不同任务间切换不同的 LoRA 模块。</w:t>
      </w:r>
    </w:p>
    <w:p>
      <w:pPr>
        <w:snapToGrid/>
        <w:spacing w:line="240"/>
        <w:ind w:left="0" w:hanging="0"/>
        <w:rPr/>
      </w:pPr>
      <w:r>
        <w:rPr>
          <w:i w:val="false"/>
          <w:strike w:val="false"/>
          <w:color w:val="000000"/>
          <w:spacing w:val="0"/>
          <w:u w:val="none"/>
        </w:rPr>
        <w:t>LoRA 特别适用于在有限显存或多任务并行部署的场景，也可结合不同规模的预训练语言模型。</w:t>
      </w:r>
    </w:p>
    <w:p>
      <w:pPr>
        <w:pStyle w:val="000001"/>
        <w:pBdr/>
        <w:ind/>
        <w:rPr>
          <w:rFonts w:ascii="ArialMT" w:hAnsi="ArialMT" w:cs="ArialMT"/>
          <w:i w:val="false"/>
          <w:strike w:val="false"/>
          <w:color w:val="7F7F7F"/>
          <w:sz w:val="22"/>
          <w:u w:val="none"/>
        </w:rPr>
      </w:pPr>
      <w:r>
        <w:rPr>
          <w:rFonts w:ascii="ArialMT" w:hAnsi="ArialMT" w:cs="ArialMT"/>
          <w:i w:val="false"/>
          <w:strike w:val="false"/>
          <w:color w:val="7F7F7F"/>
          <w:sz w:val="22"/>
          <w:u w:val="none"/>
        </w:rPr>
        <w:drawing>
          <wp:inline distT="0" distB="0" distL="0" distR="0">
            <wp:extent cx="4535021" cy="2794997"/>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rcRect l="0" t="0" r="0" b="0"/>
                    <a:stretch/>
                  </pic:blipFill>
                  <pic:spPr>
                    <a:xfrm rot="0">
                      <a:off x="0" y="0"/>
                      <a:ext cx="4535021" cy="2794997"/>
                    </a:xfrm>
                    <a:prstGeom prst="rect">
                      <a:avLst/>
                    </a:prstGeom>
                  </pic:spPr>
                </pic:pic>
              </a:graphicData>
            </a:graphic>
          </wp:inline>
        </w:drawing>
      </w:r>
    </w:p>
    <w:p>
      <w:pPr>
        <w:pStyle w:val="000001"/>
        <w:pBdr/>
        <w:ind/>
        <w:rPr>
          <w:rFonts w:ascii="ArialMT" w:hAnsi="ArialMT" w:cs="ArialMT"/>
          <w:i w:val="false"/>
          <w:strike w:val="false"/>
          <w:color w:val="7F7F7F"/>
          <w:sz w:val="22"/>
          <w:u w:val="none"/>
        </w:rPr>
      </w:pPr>
      <w:r>
        <w:rPr>
          <w:rFonts w:ascii="ArialMT" w:hAnsi="ArialMT" w:cs="ArialMT"/>
          <w:i w:val="false"/>
          <w:strike w:val="false"/>
          <w:color w:val="7F7F7F"/>
          <w:sz w:val="22"/>
          <w:u w:val="none"/>
        </w:rPr>
        <w:drawing>
          <wp:inline distT="0" distB="0" distL="0" distR="0">
            <wp:extent cx="5278120" cy="1530007"/>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rcRect/>
                    <a:stretch/>
                  </pic:blipFill>
                  <pic:spPr>
                    <a:xfrm>
                      <a:off x="0" y="0"/>
                      <a:ext cx="5278120" cy="1530007"/>
                    </a:xfrm>
                    <a:prstGeom prst="rect">
                      <a:avLst/>
                    </a:prstGeom>
                    <a:ln/>
                  </pic:spPr>
                </pic:pic>
              </a:graphicData>
            </a:graphic>
          </wp:inline>
        </w:drawing>
      </w:r>
    </w:p>
    <w:p>
      <w:pPr>
        <w:pStyle w:val="000001"/>
        <w:pBdr/>
        <w:ind w:left="0"/>
        <w:rPr>
          <w:rFonts w:ascii="ArialMT" w:hAnsi="ArialMT" w:cs="ArialMT"/>
          <w:i w:val="false"/>
          <w:strike w:val="false"/>
          <w:color w:val="7F7F7F"/>
          <w:sz w:val="22"/>
          <w:u w:val="none"/>
        </w:rPr>
      </w:pPr>
      <w:r>
        <w:rPr>
          <w:i w:val="false"/>
          <w:strike w:val="false"/>
          <w:color w:val="000000"/>
          <w:spacing w:val="0"/>
          <w:sz w:val="22"/>
          <w:u w:val="none"/>
        </w:rPr>
        <w:t xml:space="preserve"> LoRA被证明是最有效的参数高效微调方法之一，并被广泛应用于开源代码库中。</w:t>
      </w:r>
    </w:p>
    <w:p>
      <w:pPr>
        <w:pStyle w:val="000001"/>
        <w:pBdr/>
        <w:ind/>
        <w:rPr>
          <w:rFonts w:ascii="ArialMT" w:hAnsi="ArialMT" w:cs="ArialMT"/>
          <w:i w:val="false"/>
          <w:strike w:val="false"/>
          <w:color w:val="7F7F7F"/>
          <w:sz w:val="22"/>
          <w:u w:val="none"/>
        </w:rPr>
      </w:pPr>
      <w:r>
        <w:rPr>
          <w:rFonts w:ascii="ArialMT" w:hAnsi="ArialMT" w:cs="ArialMT"/>
          <w:i w:val="false"/>
          <w:strike w:val="false"/>
          <w:color w:val="7F7F7F"/>
          <w:sz w:val="22"/>
          <w:u w:val="none"/>
        </w:rPr>
        <w:drawing>
          <wp:inline distT="0" distB="0" distL="0" distR="0">
            <wp:extent cx="5278120" cy="2204340"/>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tretch/>
                  </pic:blipFill>
                  <pic:spPr>
                    <a:xfrm>
                      <a:off x="0" y="0"/>
                      <a:ext cx="5278120" cy="2204340"/>
                    </a:xfrm>
                    <a:prstGeom prst="rect">
                      <a:avLst/>
                    </a:prstGeom>
                  </pic:spPr>
                </pic:pic>
              </a:graphicData>
            </a:graphic>
          </wp:inline>
        </w:drawing>
      </w:r>
    </w:p>
    <w:p>
      <w:pPr>
        <w:numPr>
          <w:ilvl w:val="0"/>
          <w:numId w:val="15"/>
        </w:numPr>
        <w:snapToGrid/>
        <w:spacing w:line="240"/>
        <w:rPr>
          <w:color w:val="000000"/>
        </w:rPr>
      </w:pPr>
      <w:r>
        <w:rPr>
          <w:i w:val="false"/>
          <w:strike w:val="false"/>
          <w:color w:val="000000"/>
          <w:spacing w:val="0"/>
          <w:sz w:val="22"/>
          <w:u w:val="none"/>
        </w:rPr>
        <w:t xml:space="preserve"> 无额外的推理延迟  </w:t>
      </w:r>
    </w:p>
    <w:p>
      <w:pPr>
        <w:pStyle w:val="000001"/>
        <w:numPr>
          <w:ilvl w:val="0"/>
          <w:numId w:val="16"/>
        </w:numPr>
        <w:pBdr/>
        <w:rPr>
          <w:rFonts w:ascii="ArialMT" w:hAnsi="ArialMT" w:cs="ArialMT"/>
          <w:i w:val="false"/>
          <w:strike w:val="false"/>
          <w:color w:val="000000"/>
          <w:sz w:val="22"/>
          <w:u w:val="none"/>
        </w:rPr>
      </w:pPr>
      <w:r>
        <w:rPr>
          <w:i w:val="false"/>
          <w:strike w:val="false"/>
          <w:color w:val="000000"/>
          <w:spacing w:val="0"/>
          <w:sz w:val="22"/>
          <w:u w:val="none"/>
        </w:rPr>
        <w:t xml:space="preserve"> 适配器/重新参数化会引入额外的延迟  </w:t>
      </w:r>
    </w:p>
    <w:p>
      <w:pPr>
        <w:pStyle w:val="000001"/>
        <w:pBdr/>
        <w:ind/>
        <w:rPr>
          <w:rFonts w:ascii="ArialMT" w:hAnsi="ArialMT" w:cs="ArialMT"/>
          <w:i w:val="false"/>
          <w:strike w:val="false"/>
          <w:color w:val="7F7F7F"/>
          <w:sz w:val="22"/>
          <w:u w:val="none"/>
        </w:rPr>
      </w:pPr>
    </w:p>
    <w:p>
      <w:pPr>
        <w:pStyle w:val="000001"/>
        <w:pBdr/>
        <w:ind/>
        <w:rPr>
          <w:rFonts w:ascii="ArialMT" w:hAnsi="ArialMT" w:cs="ArialMT"/>
          <w:i w:val="false"/>
          <w:strike w:val="false"/>
          <w:color w:val="7F7F7F"/>
          <w:sz w:val="22"/>
          <w:u w:val="none"/>
        </w:rPr>
      </w:pPr>
      <w:r>
        <w:rPr>
          <w:rFonts w:ascii="ArialMT" w:hAnsi="ArialMT" w:cs="ArialMT"/>
          <w:i w:val="false"/>
          <w:strike w:val="false"/>
          <w:color w:val="7F7F7F"/>
          <w:sz w:val="22"/>
          <w:u w:val="none"/>
        </w:rPr>
        <w:drawing>
          <wp:inline distT="0" distB="0" distL="0" distR="0">
            <wp:extent cx="5278120" cy="223563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tretch/>
                  </pic:blipFill>
                  <pic:spPr>
                    <a:xfrm>
                      <a:off x="0" y="0"/>
                      <a:ext cx="5278120" cy="2235637"/>
                    </a:xfrm>
                    <a:prstGeom prst="rect">
                      <a:avLst/>
                    </a:prstGeom>
                  </pic:spPr>
                </pic:pic>
              </a:graphicData>
            </a:graphic>
          </wp:inline>
        </w:drawing>
      </w:r>
    </w:p>
    <w:p>
      <w:pPr>
        <w:numPr>
          <w:ilvl w:val="0"/>
          <w:numId w:val="17"/>
        </w:numPr>
        <w:snapToGrid/>
        <w:spacing w:line="240"/>
        <w:rPr>
          <w:color w:val="000000"/>
        </w:rPr>
      </w:pPr>
      <w:r>
        <w:rPr>
          <w:i w:val="false"/>
          <w:strike w:val="false"/>
          <w:color w:val="000000"/>
          <w:spacing w:val="0"/>
          <w:sz w:val="22"/>
          <w:u w:val="none"/>
        </w:rPr>
        <w:t xml:space="preserve"> 易于存储和部署  </w:t>
      </w:r>
    </w:p>
    <w:p>
      <w:pPr>
        <w:numPr>
          <w:ilvl w:val="0"/>
          <w:numId w:val="17"/>
        </w:numPr>
        <w:snapToGrid/>
        <w:spacing w:line="240"/>
        <w:rPr>
          <w:color w:val="000000"/>
        </w:rPr>
      </w:pPr>
      <w:r>
        <w:rPr>
          <w:i w:val="false"/>
          <w:strike w:val="false"/>
          <w:color w:val="000000"/>
          <w:spacing w:val="0"/>
          <w:sz w:val="22"/>
          <w:u w:val="none"/>
        </w:rPr>
        <w:t xml:space="preserve"> 可在不同任务之间动态切换  </w:t>
      </w:r>
    </w:p>
    <w:p>
      <w:pPr>
        <w:pStyle w:val="000001"/>
        <w:numPr>
          <w:ilvl w:val="1"/>
          <w:numId w:val="17"/>
        </w:numPr>
        <w:pBdr/>
        <w:rPr>
          <w:rFonts w:ascii="ArialMT" w:hAnsi="ArialMT" w:cs="ArialMT"/>
          <w:i w:val="false"/>
          <w:strike w:val="false"/>
          <w:color w:val="000000"/>
          <w:sz w:val="22"/>
          <w:u w:val="none"/>
        </w:rPr>
      </w:pPr>
      <w:r>
        <w:rPr>
          <w:i w:val="false"/>
          <w:strike w:val="false"/>
          <w:color w:val="000000"/>
          <w:spacing w:val="0"/>
          <w:sz w:val="22"/>
          <w:u w:val="none"/>
        </w:rPr>
        <w:t xml:space="preserve"> 可以学习不同的 \( \Delta\Theta \) 集合  </w:t>
      </w:r>
    </w:p>
    <w:p>
      <w:pPr>
        <w:pStyle w:val="000001"/>
        <w:pBdr/>
        <w:ind/>
        <w:rPr>
          <w:rFonts w:ascii="ArialMT" w:hAnsi="ArialMT" w:cs="ArialMT"/>
          <w:i w:val="false"/>
          <w:strike w:val="false"/>
          <w:color w:val="7F7F7F"/>
          <w:sz w:val="22"/>
          <w:u w:val="none"/>
        </w:rPr>
      </w:pPr>
      <w:r>
        <w:rPr>
          <w:rFonts w:ascii="ArialMT" w:hAnsi="ArialMT" w:cs="ArialMT"/>
          <w:i w:val="false"/>
          <w:strike w:val="false"/>
          <w:color w:val="7F7F7F"/>
          <w:sz w:val="22"/>
          <w:u w:val="none"/>
        </w:rPr>
        <w:drawing>
          <wp:inline distT="0" distB="0" distL="0" distR="0">
            <wp:extent cx="5278120" cy="1636301"/>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5278120" cy="1636301"/>
                    </a:xfrm>
                    <a:prstGeom prst="rect">
                      <a:avLst/>
                    </a:prstGeom>
                  </pic:spPr>
                </pic:pic>
              </a:graphicData>
            </a:graphic>
          </wp:inline>
        </w:drawing>
      </w:r>
    </w:p>
    <w:p>
      <w:pPr>
        <w:pStyle w:val="000005"/>
        <w:pBdr/>
        <w:ind/>
        <w:rPr/>
      </w:pPr>
      <w:r>
        <w:rPr/>
        <w:t>5.2.4.4 应用场景</w:t>
      </w:r>
    </w:p>
    <w:p>
      <w:pPr>
        <w:numPr>
          <w:ilvl w:val="0"/>
          <w:numId w:val="18"/>
        </w:numPr>
        <w:snapToGrid/>
        <w:spacing w:line="240"/>
        <w:rPr/>
      </w:pPr>
      <w:r>
        <w:rPr>
          <w:i w:val="false"/>
          <w:strike w:val="false"/>
          <w:spacing w:val="0"/>
          <w:u w:val="none"/>
        </w:rPr>
        <w:t xml:space="preserve"> </w:t>
      </w:r>
      <w:r>
        <w:rPr>
          <w:b/>
          <w:i w:val="false"/>
          <w:strike w:val="false"/>
          <w:spacing w:val="0"/>
          <w:u w:val="none"/>
        </w:rPr>
        <w:t>适用场景</w:t>
      </w:r>
      <w:r>
        <w:rPr>
          <w:i w:val="false"/>
          <w:strike w:val="false"/>
          <w:spacing w:val="0"/>
          <w:u w:val="none"/>
        </w:rPr>
        <w:t xml:space="preserve">  </w:t>
      </w:r>
    </w:p>
    <w:p>
      <w:pPr>
        <w:numPr>
          <w:ilvl w:val="1"/>
          <w:numId w:val="18"/>
        </w:numPr>
        <w:snapToGrid/>
        <w:spacing w:line="240"/>
        <w:rPr/>
      </w:pPr>
      <w:r>
        <w:rPr>
          <w:i w:val="false"/>
          <w:strike w:val="false"/>
          <w:spacing w:val="0"/>
          <w:u w:val="none"/>
        </w:rPr>
        <w:t xml:space="preserve"> 计算资源有限  </w:t>
      </w:r>
    </w:p>
    <w:p>
      <w:pPr>
        <w:numPr>
          <w:ilvl w:val="1"/>
          <w:numId w:val="18"/>
        </w:numPr>
        <w:pBdr>
          <w:bottom/>
        </w:pBdr>
        <w:snapToGrid/>
        <w:spacing w:line="240"/>
        <w:ind/>
        <w:rPr/>
      </w:pPr>
      <w:r>
        <w:rPr>
          <w:i w:val="false"/>
          <w:strike w:val="false"/>
          <w:spacing w:val="0"/>
          <w:u w:val="none"/>
        </w:rPr>
        <w:t xml:space="preserve"> 为不同任务构建许多小型LoRA模块  </w:t>
      </w:r>
    </w:p>
    <w:p>
      <w:pPr>
        <w:numPr>
          <w:ilvl w:val="0"/>
          <w:numId w:val="19"/>
        </w:numPr>
        <w:snapToGrid/>
        <w:spacing w:line="240"/>
        <w:rPr/>
      </w:pPr>
      <w:r>
        <w:rPr>
          <w:i w:val="false"/>
          <w:strike w:val="false"/>
          <w:spacing w:val="0"/>
          <w:u w:val="none"/>
        </w:rPr>
        <w:t xml:space="preserve"> </w:t>
      </w:r>
      <w:r>
        <w:rPr>
          <w:b/>
          <w:i w:val="false"/>
          <w:strike w:val="false"/>
          <w:spacing w:val="0"/>
          <w:u w:val="none"/>
        </w:rPr>
        <w:t>不适用场景</w:t>
      </w:r>
      <w:r>
        <w:rPr>
          <w:i w:val="false"/>
          <w:strike w:val="false"/>
          <w:spacing w:val="0"/>
          <w:u w:val="none"/>
        </w:rPr>
        <w:t xml:space="preserve">  </w:t>
      </w:r>
    </w:p>
    <w:p>
      <w:pPr>
        <w:numPr>
          <w:ilvl w:val="1"/>
          <w:numId w:val="19"/>
        </w:numPr>
        <w:snapToGrid/>
        <w:spacing w:line="240"/>
        <w:rPr/>
      </w:pPr>
      <w:r>
        <w:rPr>
          <w:i w:val="false"/>
          <w:strike w:val="false"/>
          <w:spacing w:val="0"/>
          <w:u w:val="none"/>
        </w:rPr>
        <w:t xml:space="preserve"> 需要高参数容量的模型来捕获复杂特征的任务  </w:t>
      </w:r>
    </w:p>
    <w:p>
      <w:pPr>
        <w:pStyle w:val="000001"/>
        <w:numPr>
          <w:ilvl w:val="1"/>
          <w:numId w:val="19"/>
        </w:numPr>
        <w:pBdr/>
        <w:rPr/>
      </w:pPr>
      <w:r>
        <w:rPr>
          <w:i w:val="false"/>
          <w:strike w:val="false"/>
          <w:spacing w:val="0"/>
          <w:u w:val="none"/>
        </w:rPr>
        <w:t xml:space="preserve"> 极大规模的数据量  </w:t>
      </w:r>
    </w:p>
    <w:p>
      <w:pPr>
        <w:pStyle w:val="000001"/>
        <w:rPr/>
      </w:pPr>
    </w:p>
    <w:p>
      <w:pPr>
        <w:pStyle w:val="000004"/>
        <w:pBdr>
          <w:bottom/>
        </w:pBdr>
        <w:ind/>
        <w:rPr/>
      </w:pPr>
      <w:r>
        <w:rPr/>
        <w:t>5.2.4 QLoRA</w:t>
      </w:r>
    </w:p>
    <w:p>
      <w:pPr>
        <w:pStyle w:val="000005"/>
        <w:pBdr/>
        <w:ind/>
        <w:rPr/>
      </w:pPr>
      <w:r>
        <w:rPr/>
        <w:t>5.2.4.1 优势</w:t>
      </w:r>
    </w:p>
    <w:p>
      <w:pPr>
        <w:snapToGrid/>
        <w:spacing w:line="240"/>
        <w:ind w:left="0" w:hanging="0"/>
        <w:rPr/>
      </w:pPr>
      <w:r>
        <w:rPr>
          <w:b/>
          <w:i w:val="false"/>
          <w:strike w:val="false"/>
          <w:color w:val="000000"/>
          <w:spacing w:val="0"/>
          <w:u w:val="none"/>
        </w:rPr>
        <w:t>QLoRA</w:t>
      </w:r>
      <w:r>
        <w:rPr>
          <w:i w:val="false"/>
          <w:strike w:val="false"/>
          <w:color w:val="000000"/>
          <w:spacing w:val="0"/>
          <w:u w:val="none"/>
        </w:rPr>
        <w:t>（Quantization + LoRA）进一步降低了微调所需的显存与计算成本。通过将权重或梯度进行量化（Quantization），在保持精度的同时减少存储空间。例如，若将 FP32 的权重转换为 Int8，则可以使用 8 位范围（[−128,127][−128,127]）表示参数。</w:t>
      </w:r>
    </w:p>
    <w:p>
      <w:pPr>
        <w:numPr>
          <w:ilvl w:val="0"/>
          <w:numId w:val="20"/>
        </w:numPr>
        <w:snapToGrid/>
        <w:spacing w:line="240"/>
        <w:ind/>
        <w:rPr/>
      </w:pPr>
      <w:r>
        <w:rPr>
          <w:i w:val="false"/>
          <w:strike w:val="false"/>
          <w:color w:val="000000"/>
          <w:spacing w:val="0"/>
          <w:u w:val="none"/>
        </w:rPr>
        <w:t>量化后所需的内存更少，且能保留 16 位微调的性能。</w:t>
      </w:r>
    </w:p>
    <w:p>
      <w:pPr>
        <w:numPr>
          <w:ilvl w:val="0"/>
          <w:numId w:val="20"/>
        </w:numPr>
        <w:snapToGrid/>
        <w:spacing w:line="240"/>
        <w:ind/>
        <w:rPr/>
      </w:pPr>
      <w:r>
        <w:rPr>
          <w:i w:val="false"/>
          <w:strike w:val="false"/>
          <w:color w:val="000000"/>
          <w:spacing w:val="0"/>
          <w:u w:val="none"/>
        </w:rPr>
        <w:t>举例来说，QLoRA 可在单块 48GB 显存的 GPU 上微调一个 65B 参数的大模型（原先需要约 780GB），可谓大幅降低硬件门槛。</w:t>
      </w:r>
    </w:p>
    <w:p>
      <w:pPr>
        <w:pStyle w:val="000001"/>
        <w:rPr/>
      </w:pPr>
    </w:p>
    <w:p>
      <w:pPr>
        <w:pStyle w:val="000001"/>
        <w:pBdr/>
        <w:ind/>
        <w:rPr/>
      </w:pPr>
      <w:r>
        <w:rPr/>
        <w:drawing>
          <wp:inline distT="0" distB="0" distL="0" distR="0">
            <wp:extent cx="3960896" cy="286693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rcRect l="0" t="0" r="0" b="0"/>
                    <a:stretch/>
                  </pic:blipFill>
                  <pic:spPr>
                    <a:xfrm rot="0">
                      <a:off x="0" y="0"/>
                      <a:ext cx="3960896" cy="2866935"/>
                    </a:xfrm>
                    <a:prstGeom prst="rect">
                      <a:avLst/>
                    </a:prstGeom>
                  </pic:spPr>
                </pic:pic>
              </a:graphicData>
            </a:graphic>
          </wp:inline>
        </w:drawing>
      </w:r>
    </w:p>
    <w:p>
      <w:pPr>
        <w:numPr>
          <w:ilvl w:val="0"/>
          <w:numId w:val="21"/>
        </w:numPr>
        <w:snapToGrid/>
        <w:spacing w:line="240"/>
        <w:rPr/>
      </w:pPr>
      <w:r>
        <w:rPr>
          <w:i w:val="false"/>
          <w:strike w:val="false"/>
          <w:spacing w:val="0"/>
          <w:u w:val="none"/>
        </w:rPr>
        <w:t xml:space="preserve"> </w:t>
      </w:r>
      <w:r>
        <w:rPr>
          <w:b/>
          <w:i w:val="false"/>
          <w:strike w:val="false"/>
          <w:spacing w:val="0"/>
          <w:u w:val="none"/>
        </w:rPr>
        <w:t>量化（Quantization）：将数据类型转换为更少的位数</w:t>
      </w:r>
      <w:r>
        <w:rPr>
          <w:i w:val="false"/>
          <w:strike w:val="false"/>
          <w:spacing w:val="0"/>
          <w:u w:val="none"/>
        </w:rPr>
        <w:t xml:space="preserve">  </w:t>
      </w:r>
    </w:p>
    <w:p>
      <w:pPr>
        <w:numPr>
          <w:ilvl w:val="1"/>
          <w:numId w:val="21"/>
        </w:numPr>
        <w:pBdr>
          <w:bottom/>
        </w:pBdr>
        <w:snapToGrid/>
        <w:spacing w:line="240"/>
        <w:ind/>
        <w:rPr/>
      </w:pPr>
      <w:r>
        <w:rPr>
          <w:i w:val="false"/>
          <w:strike w:val="false"/>
          <w:spacing w:val="0"/>
          <w:u w:val="none"/>
        </w:rPr>
        <w:t xml:space="preserve"> 示例：FP32张量 -&gt; Int8张量，范围为[-128, 127]  </w:t>
      </w:r>
    </w:p>
    <w:p>
      <w:pPr>
        <w:numPr>
          <w:ilvl w:val="1"/>
          <w:numId w:val="21"/>
        </w:numPr>
        <w:pBdr/>
        <w:snapToGrid/>
        <w:spacing w:line="240"/>
        <w:ind/>
        <w:rPr>
          <w:i w:val="false"/>
          <w:strike w:val="false"/>
          <w:spacing w:val="0"/>
          <w:u w:val="none"/>
        </w:rPr>
      </w:pPr>
      <w:r>
        <w:rPr>
          <w:i w:val="false"/>
          <w:strike w:val="false"/>
          <w:spacing w:val="0"/>
          <w:u w:val="none"/>
        </w:rPr>
        <w:t xml:space="preserve"> </w:t>
      </w:r>
      <w:r>
        <w:rPr>
          <w:b/>
          <w:i w:val="false"/>
          <w:strike w:val="false"/>
          <w:spacing w:val="0"/>
          <w:u w:val="none"/>
        </w:rPr>
        <w:t>量化公式：</w:t>
      </w:r>
      <w:r>
        <w:rPr>
          <w:i w:val="false"/>
          <w:strike w:val="false"/>
          <w:spacing w:val="0"/>
          <w:u w:val="none"/>
        </w:rPr>
        <w:t xml:space="preserve">  </w:t>
      </w:r>
    </w:p>
    <w:p>
      <w:pPr>
        <w:pBdr>
          <w:bottom/>
        </w:pBdr>
        <w:snapToGrid/>
        <w:spacing w:line="240"/>
        <w:ind w:left="776"/>
        <w:rPr>
          <w:i w:val="false"/>
          <w:strike w:val="false"/>
          <w:spacing w:val="0"/>
          <w:u w:val="none"/>
        </w:rPr>
      </w:pPr>
      <w:r>
        <w:rPr/>
        <w:drawing>
          <wp:inline distT="0" distB="0" distL="0" distR="0">
            <wp:extent cx="3448050" cy="404212"/>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rcRect l="0" t="0" r="0" b="0"/>
                    <a:stretch/>
                  </pic:blipFill>
                  <pic:spPr>
                    <a:xfrm rot="0">
                      <a:off x="0" y="0"/>
                      <a:ext cx="3448050" cy="404212"/>
                    </a:xfrm>
                    <a:prstGeom prst="rect">
                      <a:avLst/>
                    </a:prstGeom>
                    <a:ln/>
                  </pic:spPr>
                </pic:pic>
              </a:graphicData>
            </a:graphic>
          </wp:inline>
        </w:drawing>
      </w:r>
    </w:p>
    <w:p>
      <w:pPr>
        <w:numPr>
          <w:ilvl w:val="1"/>
          <w:numId w:val="21"/>
        </w:numPr>
        <w:pBdr/>
        <w:snapToGrid/>
        <w:spacing w:line="240"/>
        <w:ind/>
        <w:rPr/>
      </w:pPr>
      <w:r>
        <w:rPr>
          <w:b/>
          <w:i w:val="false"/>
          <w:strike w:val="false"/>
          <w:spacing w:val="0"/>
          <w:u w:val="none"/>
        </w:rPr>
        <w:t>反量化公式：</w:t>
      </w:r>
      <w:r>
        <w:rPr>
          <w:i w:val="false"/>
          <w:strike w:val="false"/>
          <w:spacing w:val="0"/>
          <w:u w:val="none"/>
        </w:rPr>
        <w:t xml:space="preserve">  </w:t>
      </w:r>
    </w:p>
    <w:p>
      <w:pPr>
        <w:pBdr>
          <w:bottom/>
        </w:pBdr>
        <w:snapToGrid/>
        <w:spacing w:line="240"/>
        <w:ind w:left="776"/>
        <w:rPr/>
      </w:pPr>
      <w:r>
        <w:rPr>
          <w:i w:val="false"/>
          <w:strike w:val="false"/>
          <w:spacing w:val="0"/>
          <w:u w:val="none"/>
        </w:rPr>
        <w:t xml:space="preserve"> </w:t>
      </w:r>
      <w:r>
        <w:rPr/>
        <w:drawing>
          <wp:inline distT="0" distB="0" distL="0" distR="0">
            <wp:extent cx="2143125" cy="382701"/>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rcRect l="0" t="0" r="0" b="0"/>
                    <a:stretch/>
                  </pic:blipFill>
                  <pic:spPr>
                    <a:xfrm rot="0">
                      <a:off x="0" y="0"/>
                      <a:ext cx="2143125" cy="382701"/>
                    </a:xfrm>
                    <a:prstGeom prst="rect">
                      <a:avLst/>
                    </a:prstGeom>
                    <a:ln/>
                  </pic:spPr>
                </pic:pic>
              </a:graphicData>
            </a:graphic>
          </wp:inline>
        </w:drawing>
      </w:r>
    </w:p>
    <w:p>
      <w:pPr>
        <w:pStyle w:val="000001"/>
        <w:pBdr>
          <w:bottom/>
        </w:pBdr>
        <w:ind/>
        <w:rPr/>
      </w:pPr>
    </w:p>
    <w:p>
      <w:pPr>
        <w:pStyle w:val="000001"/>
        <w:pBdr/>
        <w:ind/>
        <w:rPr/>
      </w:pPr>
    </w:p>
    <w:p>
      <w:pPr>
        <w:pStyle w:val="000005"/>
        <w:rPr/>
      </w:pPr>
      <w:r>
        <w:rPr/>
        <w:t>5.2.4.2 方法概述</w:t>
      </w:r>
    </w:p>
    <w:p>
      <w:pPr>
        <w:snapToGrid/>
        <w:spacing w:line="240"/>
        <w:ind/>
        <w:rPr/>
      </w:pPr>
      <w:r>
        <w:rPr>
          <w:rFonts w:ascii="SegoeUI" w:hAnsi="SegoeUI" w:cs="SegoeUI"/>
          <w:i w:val="false"/>
          <w:strike w:val="false"/>
          <w:color w:val="000000"/>
          <w:sz w:val="24"/>
          <w:u w:val="none"/>
        </w:rPr>
        <w:t xml:space="preserve">Tim Dettmers </w:t>
      </w:r>
      <w:r>
        <w:rPr>
          <w:rFonts w:ascii="ArialMT" w:hAnsi="ArialMT" w:cs="ArialMT"/>
          <w:i w:val="false"/>
          <w:strike w:val="false"/>
          <w:color w:val="000000"/>
          <w:sz w:val="24"/>
          <w:u w:val="none"/>
        </w:rPr>
        <w:t>et al. QLORA: Efficient Finetuning of Quantized LLMs. 2023</w:t>
      </w:r>
    </w:p>
    <w:p>
      <w:pPr>
        <w:pStyle w:val="000001"/>
        <w:pBdr/>
        <w:ind/>
        <w:rPr/>
      </w:pPr>
    </w:p>
    <w:p>
      <w:pPr>
        <w:pStyle w:val="000001"/>
        <w:pBdr/>
        <w:ind/>
        <w:rPr/>
      </w:pPr>
      <w:r>
        <w:rPr/>
        <w:drawing>
          <wp:inline distT="0" distB="0" distL="0" distR="0">
            <wp:extent cx="5278120" cy="2196984"/>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tretch/>
                  </pic:blipFill>
                  <pic:spPr>
                    <a:xfrm>
                      <a:off x="0" y="0"/>
                      <a:ext cx="5278120" cy="2196984"/>
                    </a:xfrm>
                    <a:prstGeom prst="rect">
                      <a:avLst/>
                    </a:prstGeom>
                  </pic:spPr>
                </pic:pic>
              </a:graphicData>
            </a:graphic>
          </wp:inline>
        </w:drawing>
      </w:r>
    </w:p>
    <w:p>
      <w:pPr>
        <w:pStyle w:val="000001"/>
        <w:numPr>
          <w:ilvl w:val="0"/>
          <w:numId w:val="22"/>
        </w:numPr>
        <w:pBdr/>
        <w:rPr/>
      </w:pPr>
      <w:r>
        <w:rPr/>
        <w:t>例子：线性层</w:t>
      </w:r>
    </w:p>
    <w:p>
      <w:pPr>
        <w:pStyle w:val="000001"/>
        <w:pBdr/>
        <w:ind/>
        <w:rPr/>
      </w:pPr>
      <w:r>
        <w:rPr/>
        <w:drawing>
          <wp:inline distT="0" distB="0" distL="0" distR="0">
            <wp:extent cx="5278120" cy="924634"/>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8"/>
                    <a:stretch/>
                  </pic:blipFill>
                  <pic:spPr>
                    <a:xfrm>
                      <a:off x="0" y="0"/>
                      <a:ext cx="5278120" cy="924634"/>
                    </a:xfrm>
                    <a:prstGeom prst="rect">
                      <a:avLst/>
                    </a:prstGeom>
                  </pic:spPr>
                </pic:pic>
              </a:graphicData>
            </a:graphic>
          </wp:inline>
        </w:drawing>
      </w:r>
    </w:p>
    <w:p>
      <w:pPr>
        <w:snapToGrid/>
        <w:spacing w:line="240"/>
        <w:ind w:left="0" w:hanging="0"/>
        <w:rPr/>
      </w:pPr>
      <w:r>
        <w:rPr>
          <w:i w:val="false"/>
          <w:strike w:val="false"/>
          <w:color w:val="000000"/>
          <w:spacing w:val="0"/>
          <w:u w:val="none"/>
        </w:rPr>
        <w:t>基于 Tim Dettmers 等人（2023 年）提出的研究，QLoRA 结合了 LoRA 的低秩适配和量化技术：</w:t>
      </w:r>
    </w:p>
    <w:p>
      <w:pPr>
        <w:numPr>
          <w:ilvl w:val="0"/>
          <w:numId w:val="23"/>
        </w:numPr>
        <w:snapToGrid/>
        <w:spacing w:line="240"/>
        <w:ind/>
        <w:rPr/>
      </w:pPr>
      <w:r>
        <w:rPr>
          <w:i w:val="false"/>
          <w:strike w:val="false"/>
          <w:color w:val="000000"/>
          <w:spacing w:val="0"/>
          <w:u w:val="none"/>
        </w:rPr>
        <w:t>先对模型进行量化，减少显存占用；</w:t>
      </w:r>
    </w:p>
    <w:p>
      <w:pPr>
        <w:numPr>
          <w:ilvl w:val="0"/>
          <w:numId w:val="23"/>
        </w:numPr>
        <w:snapToGrid/>
        <w:spacing w:line="240"/>
        <w:ind/>
        <w:rPr/>
      </w:pPr>
      <w:r>
        <w:rPr>
          <w:i w:val="false"/>
          <w:strike w:val="false"/>
          <w:color w:val="000000"/>
          <w:spacing w:val="0"/>
          <w:u w:val="none"/>
        </w:rPr>
        <w:t>在量化后模型上插入 LoRA 的低秩更新矩阵；</w:t>
      </w:r>
    </w:p>
    <w:p>
      <w:pPr>
        <w:numPr>
          <w:ilvl w:val="0"/>
          <w:numId w:val="23"/>
        </w:numPr>
        <w:snapToGrid/>
        <w:spacing w:line="240"/>
        <w:ind/>
        <w:rPr/>
      </w:pPr>
      <w:r>
        <w:rPr>
          <w:i w:val="false"/>
          <w:strike w:val="false"/>
          <w:color w:val="000000"/>
          <w:spacing w:val="0"/>
          <w:u w:val="none"/>
        </w:rPr>
        <w:t>只更新低秩矩阵部分，避免对量化后的主干权重做过多操作。</w:t>
      </w:r>
    </w:p>
    <w:p>
      <w:pPr>
        <w:pStyle w:val="000001"/>
        <w:pBdr/>
        <w:ind/>
        <w:rPr/>
      </w:pPr>
    </w:p>
    <w:p>
      <w:pPr>
        <w:pStyle w:val="000005"/>
        <w:pBdr/>
        <w:ind/>
        <w:rPr/>
      </w:pPr>
      <w:r>
        <w:rPr/>
        <w:t>5.2.4.3 性能</w:t>
      </w:r>
    </w:p>
    <w:p>
      <w:pPr>
        <w:pStyle w:val="000001"/>
        <w:pBdr>
          <w:bottom/>
        </w:pBdr>
        <w:ind/>
        <w:rPr/>
      </w:pPr>
      <w:r>
        <w:rPr>
          <w:i w:val="false"/>
          <w:strike w:val="false"/>
          <w:color w:val="000000"/>
          <w:spacing w:val="0"/>
          <w:sz w:val="24"/>
          <w:u w:val="none"/>
        </w:rPr>
        <w:t>QLoRA 与纯 LoRA 相比在精度上几乎无差异，同时量化使得额外的内存占用更低，进一步提升了微调效率与部署灵活度。由于大型模型的内存和算力通常成为瓶颈，QLoRA 尤其适合在硬件资源有限但仍需训练超大规模模型的场景。</w:t>
      </w:r>
      <w:r>
        <w:rPr/>
        <w:drawing>
          <wp:inline distT="0" distB="0" distL="0" distR="0">
            <wp:extent cx="5278120" cy="1526550"/>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9"/>
                    <a:stretch/>
                  </pic:blipFill>
                  <pic:spPr>
                    <a:xfrm>
                      <a:off x="0" y="0"/>
                      <a:ext cx="5278120" cy="1526550"/>
                    </a:xfrm>
                    <a:prstGeom prst="rect">
                      <a:avLst/>
                    </a:prstGeom>
                  </pic:spPr>
                </pic:pic>
              </a:graphicData>
            </a:graphic>
          </wp:inline>
        </w:drawing>
      </w:r>
    </w:p>
    <w:p>
      <w:pPr>
        <w:pStyle w:val="000004"/>
        <w:pBdr/>
        <w:ind/>
        <w:rPr/>
      </w:pPr>
      <w:r>
        <w:rPr/>
        <w:t>5.2.5 高效参数微调v.s.全量微调</w:t>
      </w:r>
    </w:p>
    <w:p>
      <w:pPr>
        <w:numPr>
          <w:ilvl w:val="0"/>
          <w:numId w:val="24"/>
        </w:numPr>
        <w:snapToGrid/>
        <w:spacing w:line="240"/>
        <w:rPr/>
      </w:pPr>
      <w:r>
        <w:rPr>
          <w:i w:val="false"/>
          <w:strike w:val="false"/>
          <w:spacing w:val="0"/>
          <w:u w:val="none"/>
        </w:rPr>
        <w:t xml:space="preserve"> </w:t>
      </w:r>
      <w:r>
        <w:rPr>
          <w:b/>
          <w:i w:val="false"/>
          <w:strike w:val="false"/>
          <w:spacing w:val="0"/>
          <w:u w:val="none"/>
        </w:rPr>
        <w:t>加速比（Speed up）</w:t>
      </w:r>
      <w:r>
        <w:rPr>
          <w:i w:val="false"/>
          <w:strike w:val="false"/>
          <w:spacing w:val="0"/>
          <w:u w:val="none"/>
        </w:rPr>
        <w:t xml:space="preserve">  </w:t>
      </w:r>
    </w:p>
    <w:p>
      <w:pPr>
        <w:numPr>
          <w:ilvl w:val="1"/>
          <w:numId w:val="24"/>
        </w:numPr>
        <w:snapToGrid/>
        <w:spacing w:line="240"/>
        <w:rPr/>
      </w:pPr>
      <w:r>
        <w:rPr>
          <w:i w:val="false"/>
          <w:strike w:val="false"/>
          <w:spacing w:val="0"/>
          <w:u w:val="none"/>
        </w:rPr>
        <w:t xml:space="preserve"> 无需为绝大多数参数计算梯度  </w:t>
      </w:r>
    </w:p>
    <w:p>
      <w:pPr>
        <w:numPr>
          <w:ilvl w:val="1"/>
          <w:numId w:val="24"/>
        </w:numPr>
        <w:snapToGrid/>
        <w:spacing w:line="240"/>
        <w:rPr/>
      </w:pPr>
      <w:r>
        <w:rPr>
          <w:i w:val="false"/>
          <w:strike w:val="false"/>
          <w:spacing w:val="0"/>
          <w:u w:val="none"/>
        </w:rPr>
        <w:t xml:space="preserve"> 在反向传播中计算成本更低  </w:t>
      </w:r>
    </w:p>
    <w:p>
      <w:pPr>
        <w:pStyle w:val="000001"/>
        <w:numPr>
          <w:ilvl w:val="1"/>
          <w:numId w:val="24"/>
        </w:numPr>
        <w:pBdr/>
        <w:ind/>
        <w:rPr/>
      </w:pPr>
      <w:r>
        <w:rPr>
          <w:i w:val="false"/>
          <w:strike w:val="false"/>
          <w:spacing w:val="0"/>
          <w:u w:val="none"/>
        </w:rPr>
        <w:t xml:space="preserve"> 在GPT-3 175B上训练时，与完整微调相比，速度提升约25%  </w:t>
      </w:r>
    </w:p>
    <w:p>
      <w:pPr>
        <w:numPr>
          <w:ilvl w:val="0"/>
          <w:numId w:val="24"/>
        </w:numPr>
        <w:snapToGrid/>
        <w:spacing w:line="240"/>
        <w:ind/>
        <w:rPr/>
      </w:pPr>
      <w:r>
        <w:rPr>
          <w:i w:val="false"/>
          <w:strike w:val="false"/>
          <w:spacing w:val="0"/>
          <w:u w:val="none"/>
        </w:rPr>
        <w:t xml:space="preserve"> </w:t>
      </w:r>
      <w:r>
        <w:rPr>
          <w:b/>
          <w:i w:val="false"/>
          <w:strike w:val="false"/>
          <w:spacing w:val="0"/>
          <w:u w:val="none"/>
        </w:rPr>
        <w:t>内存高效（Memory-efficient）</w:t>
      </w:r>
      <w:r>
        <w:rPr>
          <w:i w:val="false"/>
          <w:strike w:val="false"/>
          <w:spacing w:val="0"/>
          <w:u w:val="none"/>
        </w:rPr>
        <w:t xml:space="preserve">  </w:t>
      </w:r>
    </w:p>
    <w:p>
      <w:pPr>
        <w:numPr>
          <w:ilvl w:val="1"/>
          <w:numId w:val="24"/>
        </w:numPr>
        <w:snapToGrid/>
        <w:spacing w:line="240"/>
        <w:rPr/>
      </w:pPr>
      <w:r>
        <w:rPr>
          <w:i w:val="false"/>
          <w:strike w:val="false"/>
          <w:spacing w:val="0"/>
          <w:u w:val="none"/>
        </w:rPr>
        <w:t xml:space="preserve"> </w:t>
      </w:r>
      <w:r>
        <w:rPr>
          <w:b/>
          <w:i w:val="false"/>
          <w:strike w:val="false"/>
          <w:spacing w:val="0"/>
          <w:u w:val="none"/>
        </w:rPr>
        <w:t>训练设置：</w:t>
      </w:r>
      <w:r>
        <w:rPr>
          <w:i w:val="false"/>
          <w:strike w:val="false"/>
          <w:spacing w:val="0"/>
          <w:u w:val="none"/>
        </w:rPr>
        <w:t xml:space="preserve">  </w:t>
      </w:r>
    </w:p>
    <w:p>
      <w:pPr>
        <w:numPr>
          <w:ilvl w:val="1"/>
          <w:numId w:val="24"/>
        </w:numPr>
        <w:snapToGrid/>
        <w:spacing w:line="240"/>
        <w:rPr/>
      </w:pPr>
      <w:r>
        <w:rPr>
          <w:i w:val="false"/>
          <w:strike w:val="false"/>
          <w:spacing w:val="0"/>
          <w:u w:val="none"/>
        </w:rPr>
        <w:t xml:space="preserve"> 模型权重和梯度使用float16  </w:t>
      </w:r>
    </w:p>
    <w:p>
      <w:pPr>
        <w:numPr>
          <w:ilvl w:val="2"/>
          <w:numId w:val="24"/>
        </w:numPr>
        <w:snapToGrid/>
        <w:spacing w:line="240"/>
        <w:rPr/>
      </w:pPr>
      <w:r>
        <w:rPr>
          <w:i w:val="false"/>
          <w:strike w:val="false"/>
          <w:spacing w:val="0"/>
          <w:u w:val="none"/>
        </w:rPr>
        <w:t xml:space="preserve"> Adam优化器使用float32  </w:t>
      </w:r>
    </w:p>
    <w:p>
      <w:pPr>
        <w:numPr>
          <w:ilvl w:val="0"/>
          <w:numId w:val="24"/>
        </w:numPr>
        <w:pBdr>
          <w:bottom/>
        </w:pBdr>
        <w:snapToGrid/>
        <w:spacing w:line="240"/>
        <w:ind/>
        <w:rPr/>
      </w:pPr>
      <w:r>
        <w:rPr>
          <w:i w:val="false"/>
          <w:strike w:val="false"/>
          <w:spacing w:val="0"/>
          <w:u w:val="none"/>
        </w:rPr>
        <w:t xml:space="preserve"> </w:t>
      </w:r>
      <w:r>
        <w:rPr>
          <w:b/>
          <w:i w:val="false"/>
          <w:strike w:val="false"/>
          <w:spacing w:val="0"/>
          <w:u w:val="none"/>
        </w:rPr>
        <w:t>完整微调：</w:t>
      </w:r>
      <w:r>
        <w:rPr>
          <w:i w:val="false"/>
          <w:strike w:val="false"/>
          <w:spacing w:val="0"/>
          <w:u w:val="none"/>
        </w:rPr>
        <w:t xml:space="preserve">  </w:t>
      </w:r>
      <w:r>
        <w:rPr>
          <w:i w:val="false"/>
          <w:strike w:val="false"/>
          <w:spacing w:val="0"/>
          <w:u w:val="none"/>
        </w:rPr>
        <w:drawing>
          <wp:inline distT="0" distB="0" distL="0" distR="0">
            <wp:extent cx="2435423" cy="292983"/>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0"/>
                    <a:srcRect l="0" t="0" r="0" b="0"/>
                    <a:stretch/>
                  </pic:blipFill>
                  <pic:spPr>
                    <a:xfrm rot="0">
                      <a:off x="0" y="0"/>
                      <a:ext cx="2435423" cy="292983"/>
                    </a:xfrm>
                    <a:prstGeom prst="rect">
                      <a:avLst/>
                    </a:prstGeom>
                  </pic:spPr>
                </pic:pic>
              </a:graphicData>
            </a:graphic>
          </wp:inline>
        </w:drawing>
      </w:r>
    </w:p>
    <w:p>
      <w:pPr>
        <w:numPr>
          <w:ilvl w:val="0"/>
          <w:numId w:val="24"/>
        </w:numPr>
        <w:snapToGrid/>
        <w:spacing w:line="240"/>
        <w:ind/>
        <w:rPr/>
      </w:pPr>
      <w:r>
        <w:rPr>
          <w:b/>
          <w:i w:val="false"/>
          <w:strike w:val="false"/>
          <w:spacing w:val="0"/>
          <w:u w:val="none"/>
        </w:rPr>
        <w:t xml:space="preserve"> 高效参数微调：</w:t>
      </w:r>
      <w:r>
        <w:rPr>
          <w:i w:val="false"/>
          <w:strike w:val="false"/>
          <w:spacing w:val="0"/>
          <w:u w:val="none"/>
        </w:rPr>
        <w:t xml:space="preserve"> </w:t>
      </w:r>
      <w:r>
        <w:rPr>
          <w:i w:val="false"/>
          <w:strike w:val="false"/>
          <w:spacing w:val="0"/>
          <w:u w:val="none"/>
        </w:rPr>
        <w:drawing>
          <wp:inline distT="0" distB="0" distL="0" distR="0">
            <wp:extent cx="3071989" cy="266700"/>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1"/>
                    <a:srcRect l="0" t="0" r="0" b="0"/>
                    <a:stretch/>
                  </pic:blipFill>
                  <pic:spPr>
                    <a:xfrm rot="0">
                      <a:off x="0" y="0"/>
                      <a:ext cx="3071989" cy="266700"/>
                    </a:xfrm>
                    <a:prstGeom prst="rect">
                      <a:avLst/>
                    </a:prstGeom>
                  </pic:spPr>
                </pic:pic>
              </a:graphicData>
            </a:graphic>
          </wp:inline>
        </w:drawing>
      </w:r>
    </w:p>
    <w:p>
      <w:pPr>
        <w:numPr>
          <w:ilvl w:val="1"/>
          <w:numId w:val="24"/>
        </w:numPr>
        <w:pBdr>
          <w:bottom/>
        </w:pBdr>
        <w:snapToGrid/>
        <w:spacing w:line="240"/>
        <w:ind/>
        <w:rPr/>
      </w:pPr>
      <w:r>
        <w:rPr>
          <w:i w:val="false"/>
          <w:strike w:val="false"/>
          <w:spacing w:val="0"/>
          <w:u w:val="none"/>
        </w:rPr>
        <w:t xml:space="preserve"> \(\delta \sim 0.01\)  </w:t>
      </w:r>
    </w:p>
    <w:p>
      <w:pPr>
        <w:numPr>
          <w:ilvl w:val="0"/>
          <w:numId w:val="24"/>
        </w:numPr>
        <w:snapToGrid/>
        <w:spacing w:line="240"/>
        <w:ind/>
        <w:rPr/>
      </w:pPr>
      <w:r>
        <w:rPr>
          <w:i w:val="false"/>
          <w:strike w:val="false"/>
          <w:spacing w:val="0"/>
          <w:u w:val="none"/>
        </w:rPr>
        <w:t xml:space="preserve"> </w:t>
      </w:r>
      <w:r>
        <w:rPr>
          <w:b/>
          <w:i w:val="false"/>
          <w:strike w:val="false"/>
          <w:spacing w:val="0"/>
          <w:u w:val="none"/>
        </w:rPr>
        <w:t>对于GPT-3 175B：</w:t>
      </w:r>
      <w:r>
        <w:rPr>
          <w:i w:val="false"/>
          <w:strike w:val="false"/>
          <w:spacing w:val="0"/>
          <w:u w:val="none"/>
        </w:rPr>
        <w:t xml:space="preserve">  </w:t>
      </w:r>
    </w:p>
    <w:p>
      <w:pPr>
        <w:pStyle w:val="000001"/>
        <w:numPr>
          <w:ilvl w:val="1"/>
          <w:numId w:val="24"/>
        </w:numPr>
        <w:pBdr/>
        <w:ind/>
        <w:rPr/>
      </w:pPr>
      <w:r>
        <w:rPr>
          <w:i w:val="false"/>
          <w:strike w:val="false"/>
          <w:spacing w:val="0"/>
          <w:u w:val="none"/>
        </w:rPr>
        <w:t xml:space="preserve">内存从2.1TB减少到约350GB  </w:t>
      </w:r>
    </w:p>
    <w:p>
      <w:pPr>
        <w:snapToGrid/>
        <w:spacing w:line="240"/>
        <w:ind w:left="0" w:hanging="0"/>
        <w:rPr/>
      </w:pPr>
      <w:r>
        <w:rPr>
          <w:i w:val="false"/>
          <w:strike w:val="false"/>
          <w:color w:val="000000"/>
          <w:spacing w:val="0"/>
          <w:u w:val="none"/>
        </w:rPr>
        <w:t>高效参数微调与全量微调的差异主要体现在以下两个方面：</w:t>
      </w:r>
    </w:p>
    <w:p>
      <w:pPr>
        <w:numPr>
          <w:ilvl w:val="0"/>
          <w:numId w:val="25"/>
        </w:numPr>
        <w:snapToGrid/>
        <w:spacing w:line="240"/>
        <w:ind/>
        <w:rPr/>
      </w:pPr>
      <w:r>
        <w:rPr>
          <w:b/>
          <w:i w:val="false"/>
          <w:strike w:val="false"/>
          <w:color w:val="000000"/>
          <w:spacing w:val="0"/>
          <w:u w:val="none"/>
        </w:rPr>
        <w:t>加速比（Speed Up）</w:t>
      </w:r>
    </w:p>
    <w:p>
      <w:pPr>
        <w:numPr>
          <w:ilvl w:val="1"/>
          <w:numId w:val="25"/>
        </w:numPr>
        <w:snapToGrid/>
        <w:spacing w:line="240"/>
        <w:ind/>
        <w:rPr/>
      </w:pPr>
      <w:r>
        <w:rPr>
          <w:i w:val="false"/>
          <w:strike w:val="false"/>
          <w:color w:val="000000"/>
          <w:spacing w:val="0"/>
          <w:u w:val="none"/>
        </w:rPr>
        <w:t>由于无需对绝大多数参数计算梯度，仅在小规模的参数或附加模块上进行更新，反向传播阶段大幅减少计算量。</w:t>
      </w:r>
    </w:p>
    <w:p>
      <w:pPr>
        <w:numPr>
          <w:ilvl w:val="1"/>
          <w:numId w:val="25"/>
        </w:numPr>
        <w:snapToGrid/>
        <w:spacing w:line="240"/>
        <w:ind/>
        <w:rPr/>
      </w:pPr>
      <w:r>
        <w:rPr>
          <w:i w:val="false"/>
          <w:strike w:val="false"/>
          <w:color w:val="000000"/>
          <w:spacing w:val="0"/>
          <w:u w:val="none"/>
        </w:rPr>
        <w:t>在 GPT-3 175B 模型上实验时，与全量微调相比，PEFT 的速度可提升约 25%。</w:t>
      </w:r>
    </w:p>
    <w:p>
      <w:pPr>
        <w:numPr>
          <w:ilvl w:val="0"/>
          <w:numId w:val="25"/>
        </w:numPr>
        <w:snapToGrid/>
        <w:spacing w:line="240"/>
        <w:ind/>
        <w:rPr/>
      </w:pPr>
      <w:r>
        <w:rPr>
          <w:b/>
          <w:i w:val="false"/>
          <w:strike w:val="false"/>
          <w:color w:val="000000"/>
          <w:spacing w:val="0"/>
          <w:u w:val="none"/>
        </w:rPr>
        <w:t>内存占用（Memory-efficient）</w:t>
      </w:r>
    </w:p>
    <w:p>
      <w:pPr>
        <w:numPr>
          <w:ilvl w:val="1"/>
          <w:numId w:val="25"/>
        </w:numPr>
        <w:snapToGrid/>
        <w:spacing w:line="240"/>
        <w:ind/>
        <w:rPr/>
      </w:pPr>
      <w:r>
        <w:rPr>
          <w:i w:val="false"/>
          <w:strike w:val="false"/>
          <w:color w:val="000000"/>
          <w:spacing w:val="0"/>
          <w:u w:val="none"/>
        </w:rPr>
        <w:t>全量微调时需要存储完整模型的权重、梯度和优化器状态（通常为 float16 或 float32），带来极大的显存消耗。</w:t>
      </w:r>
    </w:p>
    <w:p>
      <w:pPr>
        <w:numPr>
          <w:ilvl w:val="1"/>
          <w:numId w:val="25"/>
        </w:numPr>
        <w:snapToGrid/>
        <w:spacing w:line="240"/>
        <w:ind/>
        <w:rPr/>
      </w:pPr>
      <w:r>
        <w:rPr>
          <w:i w:val="false"/>
          <w:strike w:val="false"/>
          <w:color w:val="000000"/>
          <w:spacing w:val="0"/>
          <w:u w:val="none"/>
        </w:rPr>
        <w:t>高效微调仅需在少量参数或输入提示上保持可训练状态，大幅降低了内存需求和优化器开销。</w:t>
      </w:r>
    </w:p>
    <w:p>
      <w:pPr>
        <w:snapToGrid/>
        <w:spacing w:line="240"/>
        <w:ind w:left="0" w:hanging="0"/>
        <w:rPr/>
      </w:pPr>
      <w:r>
        <w:rPr>
          <w:i w:val="false"/>
          <w:strike w:val="false"/>
          <w:color w:val="000000"/>
          <w:spacing w:val="0"/>
          <w:u w:val="none"/>
        </w:rPr>
        <w:t>整体而言，高效参数微调（PEFT）在面对超大规模语言模型时具有非常显著的优势，可在有限硬件环境下更轻松地实现对新任务的训练和部署。当然，如果下游任务本身需要显著的模型重构或知识迁移，完全冻结或部分冻结模型参数可能难以获得最优性能。在实际应用中，需要结合任务需求、模型规模、硬件资源等因素，综合考量采用哪种微调策略。</w:t>
      </w:r>
    </w:p>
    <w:p>
      <w:pPr>
        <w:pStyle w:val="000001"/>
        <w:pBdr/>
        <w:ind w:left="0"/>
        <w:rPr/>
      </w:pPr>
    </w:p>
    <w:p>
      <w:pPr>
        <w:pStyle w:val="000001"/>
        <w:pBdr/>
        <w:ind w:left="0"/>
        <w:rPr/>
      </w:pPr>
    </w:p>
    <w:p>
      <w:pPr>
        <w:pStyle w:val="000001"/>
        <w:ind w:left="0"/>
        <w:rPr/>
      </w:pPr>
    </w:p>
    <w:p>
      <w:pPr>
        <w:pStyle w:val="000003"/>
        <w:pBdr/>
        <w:ind/>
        <w:rPr/>
      </w:pPr>
      <w:r>
        <w:rPr/>
        <w:t>5.3 Fine-tune with prompts</w:t>
      </w:r>
    </w:p>
    <w:p>
      <w:pPr>
        <w:pStyle w:val="000004"/>
        <w:rPr/>
      </w:pPr>
      <w:r>
        <w:rPr/>
        <w:t>5.3.1 动机</w:t>
      </w:r>
    </w:p>
    <w:p>
      <w:pPr>
        <w:snapToGrid/>
        <w:spacing w:line="240"/>
        <w:ind w:hanging="0"/>
        <w:rPr/>
      </w:pPr>
      <w:r>
        <w:rPr>
          <w:i w:val="false"/>
          <w:strike w:val="false"/>
          <w:color w:val="000000"/>
          <w:spacing w:val="0"/>
          <w:u w:val="none"/>
        </w:rPr>
        <w:t>在传统的模型训练中，我们往往通过更新模型参数来让模型更好地适应下游任务。然而，</w:t>
      </w:r>
      <w:r>
        <w:rPr>
          <w:b/>
          <w:i w:val="false"/>
          <w:strike w:val="false"/>
          <w:color w:val="000000"/>
          <w:spacing w:val="0"/>
          <w:u w:val="none"/>
        </w:rPr>
        <w:t>训练提示（prompt）的思路恰恰相反：我们希望通过设计或学习提示</w:t>
      </w:r>
      <w:r>
        <w:rPr>
          <w:i w:val="false"/>
          <w:strike w:val="false"/>
          <w:color w:val="000000"/>
          <w:spacing w:val="0"/>
          <w:u w:val="none"/>
        </w:rPr>
        <w:t>，让下游任务更好地适配已有的大模型，而不是去大幅改动大模型本身。近几年的研究不断表明，</w:t>
      </w:r>
      <w:r>
        <w:rPr>
          <w:b/>
          <w:i w:val="false"/>
          <w:strike w:val="false"/>
          <w:color w:val="000000"/>
          <w:spacing w:val="0"/>
          <w:u w:val="none"/>
        </w:rPr>
        <w:t>不仅仅是模型规模的重要性</w:t>
      </w:r>
      <w:r>
        <w:rPr>
          <w:i w:val="false"/>
          <w:strike w:val="false"/>
          <w:color w:val="000000"/>
          <w:spacing w:val="0"/>
          <w:u w:val="none"/>
        </w:rPr>
        <w:t>得到了重视——即使较小规模的语言模型也能在少样本学习场景下取得竞争力的效果（Schick, 2020）。将提示（prompt）策略整合到小型语言模型的微调流程中，能够进一步发掘其潜力。</w:t>
      </w:r>
    </w:p>
    <w:p>
      <w:pPr>
        <w:snapToGrid/>
        <w:spacing w:line="240"/>
        <w:ind w:hanging="0"/>
        <w:rPr/>
      </w:pPr>
      <w:r>
        <w:rPr>
          <w:i w:val="false"/>
          <w:strike w:val="false"/>
          <w:color w:val="000000"/>
          <w:spacing w:val="0"/>
          <w:u w:val="none"/>
        </w:rPr>
        <w:t>一个典型的示例是将语言模型视作一个“知识库（knowledge base）”。当提示词（prompts）是人工编写时，往往十分敏感：只需在提示中改变一个单词，就可能导致模型性能发生明显波动。因此，在实践中，如何编写或学习鲁棒的提示词，也成为提示学习研究的重要课题之一。</w:t>
      </w:r>
    </w:p>
    <w:p>
      <w:pPr>
        <w:pBdr>
          <w:bottom/>
        </w:pBdr>
        <w:snapToGrid/>
        <w:spacing w:line="240"/>
        <w:ind/>
        <w:rPr/>
      </w:pPr>
    </w:p>
    <w:p>
      <w:pPr>
        <w:pStyle w:val="000001"/>
        <w:pBdr/>
        <w:ind/>
        <w:rPr/>
      </w:pPr>
      <w:r>
        <w:rPr/>
        <w:drawing>
          <wp:inline distT="0" distB="0" distL="0" distR="0">
            <wp:extent cx="4400550" cy="2614058"/>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2"/>
                    <a:srcRect l="0" t="0" r="0" b="0"/>
                    <a:stretch/>
                  </pic:blipFill>
                  <pic:spPr>
                    <a:xfrm rot="0">
                      <a:off x="0" y="0"/>
                      <a:ext cx="4400550" cy="2614058"/>
                    </a:xfrm>
                    <a:prstGeom prst="rect">
                      <a:avLst/>
                    </a:prstGeom>
                  </pic:spPr>
                </pic:pic>
              </a:graphicData>
            </a:graphic>
          </wp:inline>
        </w:drawing>
      </w:r>
    </w:p>
    <w:p>
      <w:pPr>
        <w:pStyle w:val="000001"/>
        <w:pBdr/>
        <w:ind/>
        <w:rPr/>
      </w:pPr>
    </w:p>
    <w:p>
      <w:pPr>
        <w:pStyle w:val="000001"/>
        <w:pBdr/>
        <w:ind/>
        <w:rPr/>
      </w:pPr>
      <w:r>
        <w:rPr/>
        <w:drawing>
          <wp:inline distT="0" distB="0" distL="0" distR="0">
            <wp:extent cx="5278120" cy="3415254"/>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3"/>
                    <a:stretch/>
                  </pic:blipFill>
                  <pic:spPr>
                    <a:xfrm>
                      <a:off x="0" y="0"/>
                      <a:ext cx="5278120" cy="3415254"/>
                    </a:xfrm>
                    <a:prstGeom prst="rect">
                      <a:avLst/>
                    </a:prstGeom>
                  </pic:spPr>
                </pic:pic>
              </a:graphicData>
            </a:graphic>
          </wp:inline>
        </w:drawing>
      </w:r>
    </w:p>
    <w:p>
      <w:pPr>
        <w:pStyle w:val="000001"/>
        <w:pBdr>
          <w:bottom/>
        </w:pBdr>
        <w:ind/>
        <w:rPr/>
      </w:pPr>
      <w:r>
        <w:rPr/>
        <w:t>例子：</w:t>
      </w:r>
    </w:p>
    <w:p>
      <w:pPr>
        <w:pStyle w:val="000001"/>
        <w:pBdr>
          <w:bottom/>
        </w:pBdr>
        <w:ind/>
        <w:rPr/>
      </w:pPr>
      <w:r>
        <w:rPr/>
        <w:drawing>
          <wp:inline distT="0" distB="0" distL="0" distR="0">
            <wp:extent cx="5278120" cy="3426270"/>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4"/>
                    <a:stretch/>
                  </pic:blipFill>
                  <pic:spPr>
                    <a:xfrm>
                      <a:off x="0" y="0"/>
                      <a:ext cx="5278120" cy="3426270"/>
                    </a:xfrm>
                    <a:prstGeom prst="rect">
                      <a:avLst/>
                    </a:prstGeom>
                  </pic:spPr>
                </pic:pic>
              </a:graphicData>
            </a:graphic>
          </wp:inline>
        </w:drawing>
      </w:r>
    </w:p>
    <w:p>
      <w:pPr>
        <w:numPr>
          <w:ilvl w:val="0"/>
          <w:numId w:val="26"/>
        </w:numPr>
        <w:snapToGrid/>
        <w:spacing w:line="240"/>
        <w:ind/>
        <w:rPr/>
      </w:pPr>
      <w:r>
        <w:rPr>
          <w:i w:val="false"/>
          <w:strike w:val="false"/>
          <w:spacing w:val="0"/>
          <w:u w:val="none"/>
        </w:rPr>
        <w:t xml:space="preserve"> </w:t>
      </w:r>
      <w:r>
        <w:rPr>
          <w:b/>
          <w:i w:val="false"/>
          <w:strike w:val="false"/>
          <w:spacing w:val="0"/>
          <w:u w:val="none"/>
        </w:rPr>
        <w:t>语言模型作为知识库</w:t>
      </w:r>
      <w:r>
        <w:rPr>
          <w:i w:val="false"/>
          <w:strike w:val="false"/>
          <w:spacing w:val="0"/>
          <w:u w:val="none"/>
        </w:rPr>
        <w:t xml:space="preserve">  </w:t>
      </w:r>
    </w:p>
    <w:p>
      <w:pPr>
        <w:numPr>
          <w:ilvl w:val="1"/>
          <w:numId w:val="26"/>
        </w:numPr>
        <w:snapToGrid/>
        <w:spacing w:line="240"/>
        <w:rPr/>
      </w:pPr>
      <w:r>
        <w:rPr>
          <w:i w:val="false"/>
          <w:strike w:val="false"/>
          <w:spacing w:val="0"/>
          <w:u w:val="none"/>
        </w:rPr>
        <w:t xml:space="preserve">人类编写的提示（prompts）易受影响  </w:t>
      </w:r>
    </w:p>
    <w:p>
      <w:pPr>
        <w:pStyle w:val="000001"/>
        <w:numPr>
          <w:ilvl w:val="2"/>
          <w:numId w:val="26"/>
        </w:numPr>
        <w:pBdr/>
        <w:ind/>
        <w:rPr/>
      </w:pPr>
      <w:r>
        <w:rPr>
          <w:i w:val="false"/>
          <w:strike w:val="false"/>
          <w:spacing w:val="0"/>
          <w:u w:val="none"/>
        </w:rPr>
        <w:t xml:space="preserve">提示词中的一个单词变化可能导致性能的显著变化  </w:t>
      </w:r>
    </w:p>
    <w:p>
      <w:pPr>
        <w:pStyle w:val="000001"/>
        <w:ind w:left="0"/>
        <w:rPr/>
      </w:pPr>
    </w:p>
    <w:p>
      <w:pPr>
        <w:pStyle w:val="000001"/>
        <w:pBdr/>
        <w:ind/>
        <w:rPr/>
      </w:pPr>
      <w:r>
        <w:rPr/>
        <w:drawing>
          <wp:inline distT="0" distB="0" distL="0" distR="0">
            <wp:extent cx="5278120" cy="3501011"/>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5"/>
                    <a:stretch/>
                  </pic:blipFill>
                  <pic:spPr>
                    <a:xfrm>
                      <a:off x="0" y="0"/>
                      <a:ext cx="5278120" cy="3501011"/>
                    </a:xfrm>
                    <a:prstGeom prst="rect">
                      <a:avLst/>
                    </a:prstGeom>
                  </pic:spPr>
                </pic:pic>
              </a:graphicData>
            </a:graphic>
          </wp:inline>
        </w:drawing>
      </w:r>
    </w:p>
    <w:p>
      <w:pPr>
        <w:pStyle w:val="000001"/>
        <w:pBdr/>
        <w:ind/>
        <w:rPr/>
      </w:pPr>
    </w:p>
    <w:p>
      <w:pPr>
        <w:pStyle w:val="000001"/>
        <w:pBdr/>
        <w:ind/>
        <w:rPr/>
      </w:pPr>
      <w:r>
        <w:rPr/>
        <w:drawing>
          <wp:inline distT="0" distB="0" distL="0" distR="0">
            <wp:extent cx="5278120" cy="2603073"/>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6"/>
                    <a:stretch/>
                  </pic:blipFill>
                  <pic:spPr>
                    <a:xfrm>
                      <a:off x="0" y="0"/>
                      <a:ext cx="5278120" cy="2603073"/>
                    </a:xfrm>
                    <a:prstGeom prst="rect">
                      <a:avLst/>
                    </a:prstGeom>
                  </pic:spPr>
                </pic:pic>
              </a:graphicData>
            </a:graphic>
          </wp:inline>
        </w:drawing>
      </w:r>
    </w:p>
    <w:p>
      <w:pPr>
        <w:pStyle w:val="000001"/>
        <w:pBdr/>
        <w:ind/>
        <w:rPr/>
      </w:pPr>
    </w:p>
    <w:p>
      <w:pPr>
        <w:pStyle w:val="000001"/>
        <w:pBdr>
          <w:bottom/>
        </w:pBdr>
        <w:ind/>
        <w:rPr/>
      </w:pPr>
    </w:p>
    <w:p>
      <w:pPr>
        <w:pStyle w:val="000004"/>
        <w:pBdr/>
        <w:ind/>
        <w:rPr/>
      </w:pPr>
      <w:r>
        <w:rPr/>
        <w:t>5.3.2 P-tuning</w:t>
      </w:r>
    </w:p>
    <w:p>
      <w:pPr>
        <w:pStyle w:val="000005"/>
        <w:rPr/>
      </w:pPr>
      <w:r>
        <w:rPr/>
        <w:t>5.3.2.1 方法概述</w:t>
      </w:r>
    </w:p>
    <w:p>
      <w:pPr>
        <w:snapToGrid/>
        <w:spacing w:line="240"/>
        <w:ind w:left="0" w:hanging="0"/>
        <w:rPr/>
      </w:pPr>
      <w:r>
        <w:rPr>
          <w:b/>
          <w:i w:val="false"/>
          <w:strike w:val="false"/>
          <w:color w:val="000000"/>
          <w:spacing w:val="0"/>
          <w:u w:val="none"/>
        </w:rPr>
        <w:t>P-Tuning</w:t>
      </w:r>
      <w:r>
        <w:rPr>
          <w:i w:val="false"/>
          <w:strike w:val="false"/>
          <w:color w:val="000000"/>
          <w:spacing w:val="0"/>
          <w:u w:val="none"/>
        </w:rPr>
        <w:t>的核心思想是：不再人工构造自然语言提示，而是在</w:t>
      </w:r>
      <w:r>
        <w:rPr>
          <w:b/>
          <w:i w:val="false"/>
          <w:strike w:val="false"/>
          <w:color w:val="000000"/>
          <w:spacing w:val="0"/>
          <w:u w:val="none"/>
        </w:rPr>
        <w:t>连续空间中</w:t>
      </w:r>
      <w:r>
        <w:rPr>
          <w:i w:val="false"/>
          <w:strike w:val="false"/>
          <w:color w:val="000000"/>
          <w:spacing w:val="0"/>
          <w:u w:val="none"/>
        </w:rPr>
        <w:t>寻找可学习的提示（prompt）。具体而言：</w:t>
      </w:r>
    </w:p>
    <w:p>
      <w:pPr>
        <w:numPr>
          <w:ilvl w:val="0"/>
          <w:numId w:val="27"/>
        </w:numPr>
        <w:snapToGrid/>
        <w:spacing w:line="240"/>
        <w:ind/>
        <w:rPr/>
      </w:pPr>
      <w:r>
        <w:rPr>
          <w:b/>
          <w:i w:val="false"/>
          <w:strike w:val="false"/>
          <w:color w:val="000000"/>
          <w:spacing w:val="0"/>
          <w:u w:val="none"/>
        </w:rPr>
        <w:t>固定语言模型（LM）参数</w:t>
      </w:r>
      <w:r>
        <w:rPr>
          <w:i w:val="false"/>
          <w:strike w:val="false"/>
          <w:color w:val="000000"/>
          <w:spacing w:val="0"/>
          <w:u w:val="none"/>
        </w:rPr>
        <w:t>：在微调过程中保持原有语言模型（如GPT、BERT等）的参数不变。</w:t>
      </w:r>
    </w:p>
    <w:p>
      <w:pPr>
        <w:numPr>
          <w:ilvl w:val="0"/>
          <w:numId w:val="27"/>
        </w:numPr>
        <w:snapToGrid/>
        <w:spacing w:line="240"/>
        <w:ind/>
        <w:rPr/>
      </w:pPr>
      <w:r>
        <w:rPr>
          <w:b/>
          <w:i w:val="false"/>
          <w:strike w:val="false"/>
          <w:color w:val="000000"/>
          <w:spacing w:val="0"/>
          <w:u w:val="none"/>
        </w:rPr>
        <w:t>添加可学习向量</w:t>
      </w:r>
      <w:r>
        <w:rPr>
          <w:i w:val="false"/>
          <w:strike w:val="false"/>
          <w:color w:val="000000"/>
          <w:spacing w:val="0"/>
          <w:u w:val="none"/>
        </w:rPr>
        <w:t>：在模型的输入部分额外添加一段可训练的连续向量（通常称之为软提示“soft prompts”），并通过训练来学习这些向量的最优表示。</w:t>
      </w:r>
    </w:p>
    <w:p>
      <w:pPr>
        <w:numPr>
          <w:ilvl w:val="0"/>
          <w:numId w:val="27"/>
        </w:numPr>
        <w:snapToGrid/>
        <w:spacing w:line="240"/>
        <w:ind/>
        <w:rPr/>
      </w:pPr>
      <w:r>
        <w:rPr>
          <w:b/>
          <w:i w:val="false"/>
          <w:strike w:val="false"/>
          <w:color w:val="000000"/>
          <w:spacing w:val="0"/>
          <w:u w:val="none"/>
        </w:rPr>
        <w:t>训练连续提示嵌入</w:t>
      </w:r>
      <w:r>
        <w:rPr>
          <w:i w:val="false"/>
          <w:strike w:val="false"/>
          <w:color w:val="000000"/>
          <w:spacing w:val="0"/>
          <w:u w:val="none"/>
        </w:rPr>
        <w:t>：对于带标注的数据集{(x,y)}{(x,y)}，我们引入一组可训练的提示嵌入{Pi}{Pi }。通过一个映射函数 ff 将 {Pi}{Pi } 映射到模型可接受的输入格式 {hi}{hi }。在训练的过程中，通过不断迭代更新 {Pi}{Pi }，从而在优化目标（通常是任务的损失函数）上获得更好表现。</w:t>
      </w:r>
    </w:p>
    <w:p>
      <w:pPr>
        <w:snapToGrid/>
        <w:spacing w:line="240"/>
        <w:ind w:left="0" w:hanging="0"/>
        <w:rPr/>
      </w:pPr>
      <w:r>
        <w:rPr>
          <w:i w:val="false"/>
          <w:strike w:val="false"/>
          <w:color w:val="000000"/>
          <w:spacing w:val="0"/>
          <w:u w:val="none"/>
        </w:rPr>
        <w:t>这一方法来自于 Liu X*, Zheng Y* 等人的工作（GPT Understands, Too），在不改变语言模型内部参数的前提下，就能使模型对下游任务表现更佳。</w:t>
      </w:r>
    </w:p>
    <w:p>
      <w:pPr>
        <w:pBdr>
          <w:bottom/>
        </w:pBdr>
        <w:snapToGrid/>
        <w:spacing w:line="240"/>
        <w:ind w:left="0"/>
        <w:rPr/>
      </w:pPr>
      <w:r>
        <w:rPr>
          <w:i w:val="false"/>
          <w:strike w:val="false"/>
          <w:spacing w:val="0"/>
          <w:u w:val="none"/>
        </w:rPr>
        <w:t xml:space="preserve"> </w:t>
      </w:r>
    </w:p>
    <w:p>
      <w:pPr>
        <w:pStyle w:val="000001"/>
        <w:pBdr/>
        <w:ind/>
        <w:rPr/>
      </w:pPr>
      <w:r>
        <w:rPr/>
        <w:drawing>
          <wp:inline distT="0" distB="0" distL="0" distR="0">
            <wp:extent cx="5278120" cy="1358724"/>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7"/>
                    <a:stretch/>
                  </pic:blipFill>
                  <pic:spPr>
                    <a:xfrm>
                      <a:off x="0" y="0"/>
                      <a:ext cx="5278120" cy="1358724"/>
                    </a:xfrm>
                    <a:prstGeom prst="rect">
                      <a:avLst/>
                    </a:prstGeom>
                  </pic:spPr>
                </pic:pic>
              </a:graphicData>
            </a:graphic>
          </wp:inline>
        </w:drawing>
      </w:r>
    </w:p>
    <w:p>
      <w:pPr>
        <w:snapToGrid/>
        <w:spacing w:line="240"/>
        <w:ind/>
        <w:rPr/>
      </w:pPr>
      <w:r>
        <w:rPr>
          <w:rFonts w:ascii="ArialMT" w:hAnsi="ArialMT" w:cs="ArialMT"/>
          <w:i w:val="false"/>
          <w:strike w:val="false"/>
          <w:color w:val="000000"/>
          <w:sz w:val="24"/>
          <w:u w:val="none"/>
        </w:rPr>
        <w:t>Liu X*, Zheng Y*, et al. GPT Understands, Too</w:t>
      </w:r>
    </w:p>
    <w:p>
      <w:pPr>
        <w:pStyle w:val="000001"/>
        <w:pBdr/>
        <w:ind/>
        <w:rPr/>
      </w:pPr>
    </w:p>
    <w:p>
      <w:pPr>
        <w:pStyle w:val="000005"/>
        <w:pBdr/>
        <w:ind/>
        <w:rPr/>
      </w:pPr>
      <w:r>
        <w:rPr/>
        <w:t>5.3.2.2 结果</w:t>
      </w:r>
    </w:p>
    <w:p>
      <w:pPr>
        <w:pStyle w:val="000001"/>
        <w:pBdr/>
        <w:ind/>
        <w:rPr/>
      </w:pPr>
      <w:r>
        <w:rPr>
          <w:i w:val="false"/>
          <w:strike w:val="false"/>
          <w:color w:val="000000"/>
          <w:spacing w:val="0"/>
          <w:sz w:val="24"/>
          <w:u w:val="none"/>
        </w:rPr>
        <w:t>在 LAMA 数据集上的实验表明，</w:t>
      </w:r>
      <w:r>
        <w:rPr>
          <w:b/>
          <w:i w:val="false"/>
          <w:strike w:val="false"/>
          <w:color w:val="000000"/>
          <w:spacing w:val="0"/>
          <w:u w:val="none"/>
        </w:rPr>
        <w:t>P-Tuning</w:t>
      </w:r>
      <w:r>
        <w:rPr>
          <w:i w:val="false"/>
          <w:strike w:val="false"/>
          <w:color w:val="000000"/>
          <w:spacing w:val="0"/>
          <w:sz w:val="24"/>
          <w:u w:val="none"/>
        </w:rPr>
        <w:t>可以带来约 20% 的显著性能提升。这说明语言模型本身“知道”的内容远比我们之前想象的更多，而在过去，模型潜在的知识和能力往往因为缺乏合适的提示（prompt）而没有被充分利用。</w:t>
      </w:r>
      <w:r>
        <w:rPr/>
        <w:drawing>
          <wp:inline distT="0" distB="0" distL="0" distR="0">
            <wp:extent cx="5278120" cy="1885962"/>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8"/>
                    <a:stretch/>
                  </pic:blipFill>
                  <pic:spPr>
                    <a:xfrm>
                      <a:off x="0" y="0"/>
                      <a:ext cx="5278120" cy="1885962"/>
                    </a:xfrm>
                    <a:prstGeom prst="rect">
                      <a:avLst/>
                    </a:prstGeom>
                  </pic:spPr>
                </pic:pic>
              </a:graphicData>
            </a:graphic>
          </wp:inline>
        </w:drawing>
      </w:r>
    </w:p>
    <w:p>
      <w:pPr>
        <w:pStyle w:val="000001"/>
        <w:pBdr/>
        <w:ind/>
        <w:rPr/>
      </w:pPr>
    </w:p>
    <w:p>
      <w:pPr>
        <w:pStyle w:val="000004"/>
        <w:pBdr/>
        <w:ind/>
        <w:rPr/>
      </w:pPr>
      <w:r>
        <w:rPr/>
        <w:t>5.3.3 Prompt Tuning</w:t>
      </w:r>
    </w:p>
    <w:p>
      <w:pPr>
        <w:pStyle w:val="000005"/>
        <w:pBdr/>
        <w:ind/>
        <w:rPr/>
      </w:pPr>
      <w:r>
        <w:rPr/>
        <w:t>5.3.3.1 概述</w:t>
      </w:r>
    </w:p>
    <w:p>
      <w:pPr>
        <w:snapToGrid/>
        <w:spacing w:line="240"/>
        <w:ind w:left="0" w:hanging="0"/>
        <w:rPr/>
      </w:pPr>
      <w:r>
        <w:rPr>
          <w:i w:val="false"/>
          <w:strike w:val="false"/>
          <w:color w:val="000000"/>
          <w:spacing w:val="0"/>
          <w:u w:val="none"/>
        </w:rPr>
        <w:t>Lester 等人在 “The Power of Scale for Parameter-Efficient Prompt Tuning” 的研究中进一步阐述了</w:t>
      </w:r>
      <w:r>
        <w:rPr>
          <w:b/>
          <w:i w:val="false"/>
          <w:strike w:val="false"/>
          <w:color w:val="000000"/>
          <w:spacing w:val="0"/>
          <w:u w:val="none"/>
        </w:rPr>
        <w:t>提示微调（Prompt Tuning）</w:t>
      </w:r>
      <w:r>
        <w:rPr>
          <w:i w:val="false"/>
          <w:strike w:val="false"/>
          <w:color w:val="000000"/>
          <w:spacing w:val="0"/>
          <w:u w:val="none"/>
        </w:rPr>
        <w:t>的思路，强调以下几点：</w:t>
      </w:r>
    </w:p>
    <w:p>
      <w:pPr>
        <w:numPr>
          <w:ilvl w:val="0"/>
          <w:numId w:val="28"/>
        </w:numPr>
        <w:snapToGrid/>
        <w:spacing w:line="240"/>
        <w:ind/>
        <w:rPr/>
      </w:pPr>
      <w:r>
        <w:rPr>
          <w:b/>
          <w:i w:val="false"/>
          <w:strike w:val="false"/>
          <w:color w:val="000000"/>
          <w:spacing w:val="0"/>
          <w:u w:val="none"/>
        </w:rPr>
        <w:t>提示微调的核心</w:t>
      </w:r>
      <w:r>
        <w:rPr>
          <w:i w:val="false"/>
          <w:strike w:val="false"/>
          <w:color w:val="000000"/>
          <w:spacing w:val="0"/>
          <w:u w:val="none"/>
        </w:rPr>
        <w:t>：只微调提示部分（如前文的 P-Tuning 在 LAMA 数据集上的方法），而不是完整地微调语言模型的全部参数。</w:t>
      </w:r>
    </w:p>
    <w:p>
      <w:pPr>
        <w:numPr>
          <w:ilvl w:val="0"/>
          <w:numId w:val="28"/>
        </w:numPr>
        <w:snapToGrid/>
        <w:spacing w:line="240"/>
        <w:ind/>
        <w:rPr/>
      </w:pPr>
      <w:r>
        <w:rPr>
          <w:b/>
          <w:i w:val="false"/>
          <w:strike w:val="false"/>
          <w:color w:val="000000"/>
          <w:spacing w:val="0"/>
          <w:u w:val="none"/>
        </w:rPr>
        <w:t>模型规模与提示微调</w:t>
      </w:r>
      <w:r>
        <w:rPr>
          <w:i w:val="false"/>
          <w:strike w:val="false"/>
          <w:color w:val="000000"/>
          <w:spacing w:val="0"/>
          <w:u w:val="none"/>
        </w:rPr>
        <w:t>：当语言模型的参数规模增长至百亿级别（如 110 亿参数）时，提示微调仅需 0.01% 的可训练参数，就可与完整微调取得相当的效果。</w:t>
      </w:r>
    </w:p>
    <w:p>
      <w:pPr>
        <w:pStyle w:val="000001"/>
        <w:rPr/>
      </w:pPr>
    </w:p>
    <w:p>
      <w:pPr>
        <w:pStyle w:val="000001"/>
        <w:pBdr/>
        <w:ind/>
        <w:rPr/>
      </w:pPr>
      <w:r>
        <w:rPr/>
        <w:drawing>
          <wp:inline distT="0" distB="0" distL="0" distR="0">
            <wp:extent cx="4195315" cy="3916472"/>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9"/>
                    <a:srcRect l="0" t="0" r="0" b="0"/>
                    <a:stretch/>
                  </pic:blipFill>
                  <pic:spPr>
                    <a:xfrm rot="0">
                      <a:off x="0" y="0"/>
                      <a:ext cx="4195315" cy="3916472"/>
                    </a:xfrm>
                    <a:prstGeom prst="rect">
                      <a:avLst/>
                    </a:prstGeom>
                  </pic:spPr>
                </pic:pic>
              </a:graphicData>
            </a:graphic>
          </wp:inline>
        </w:drawing>
      </w:r>
    </w:p>
    <w:p>
      <w:pPr>
        <w:pStyle w:val="000005"/>
        <w:pBdr>
          <w:bottom/>
        </w:pBdr>
        <w:ind/>
        <w:rPr/>
      </w:pPr>
      <w:r>
        <w:rPr/>
        <w:t>5.3.3.2 局限性</w:t>
      </w:r>
    </w:p>
    <w:p>
      <w:pPr>
        <w:pStyle w:val="000001"/>
        <w:pBdr/>
        <w:ind w:left="0"/>
        <w:rPr/>
      </w:pPr>
      <w:r>
        <w:rPr>
          <w:i w:val="false"/>
          <w:strike w:val="false"/>
          <w:spacing w:val="0"/>
          <w:u w:val="none"/>
        </w:rPr>
        <w:t xml:space="preserve"> </w:t>
      </w:r>
      <w:r>
        <w:rPr>
          <w:i w:val="false"/>
          <w:strike w:val="false"/>
          <w:color w:val="000000"/>
          <w:spacing w:val="0"/>
          <w:sz w:val="24"/>
          <w:u w:val="none"/>
        </w:rPr>
        <w:t>尽管提示微调在大模型上的表现十分惊艳，但</w:t>
      </w:r>
      <w:r>
        <w:rPr>
          <w:b/>
          <w:i w:val="false"/>
          <w:strike w:val="false"/>
          <w:color w:val="000000"/>
          <w:spacing w:val="0"/>
          <w:u w:val="none"/>
        </w:rPr>
        <w:t>在不同规模与多样化的下游任务</w:t>
      </w:r>
      <w:r>
        <w:rPr>
          <w:i w:val="false"/>
          <w:strike w:val="false"/>
          <w:color w:val="000000"/>
          <w:spacing w:val="0"/>
          <w:sz w:val="24"/>
          <w:u w:val="none"/>
        </w:rPr>
        <w:t>上，提示微调仍然可能缺乏足够的通用性，尚难与完整微调完全持平。在模型规模较小或任务类型更复杂多变的情况下，提示微调的效果可能会受到限制。</w:t>
      </w:r>
    </w:p>
    <w:p>
      <w:pPr>
        <w:pStyle w:val="000001"/>
        <w:pBdr/>
        <w:ind/>
        <w:rPr/>
      </w:pPr>
      <w:r>
        <w:rPr/>
        <w:drawing>
          <wp:inline distT="0" distB="0" distL="0" distR="0">
            <wp:extent cx="5278120" cy="2109736"/>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40"/>
                    <a:stretch/>
                  </pic:blipFill>
                  <pic:spPr>
                    <a:xfrm>
                      <a:off x="0" y="0"/>
                      <a:ext cx="5278120" cy="2109736"/>
                    </a:xfrm>
                    <a:prstGeom prst="rect">
                      <a:avLst/>
                    </a:prstGeom>
                  </pic:spPr>
                </pic:pic>
              </a:graphicData>
            </a:graphic>
          </wp:inline>
        </w:drawing>
      </w:r>
    </w:p>
    <w:p>
      <w:pPr>
        <w:pStyle w:val="000001"/>
        <w:pBdr/>
        <w:ind/>
        <w:rPr/>
      </w:pPr>
    </w:p>
    <w:p>
      <w:pPr>
        <w:pStyle w:val="000001"/>
        <w:pBdr/>
        <w:ind/>
        <w:rPr/>
      </w:pPr>
    </w:p>
    <w:p>
      <w:pPr>
        <w:pStyle w:val="000001"/>
        <w:pBdr/>
        <w:ind/>
        <w:rPr/>
      </w:pPr>
    </w:p>
    <w:p>
      <w:pPr>
        <w:pStyle w:val="000004"/>
        <w:pBdr/>
        <w:ind/>
        <w:rPr/>
      </w:pPr>
      <w:r>
        <w:rPr/>
        <w:t>5.3.4 Deep Prompt Tuning</w:t>
      </w:r>
    </w:p>
    <w:p>
      <w:pPr>
        <w:pStyle w:val="000005"/>
        <w:rPr/>
      </w:pPr>
      <w:r>
        <w:rPr/>
        <w:t>5.3.4.1 Prefix-Tuning</w:t>
      </w:r>
    </w:p>
    <w:p>
      <w:pPr>
        <w:pStyle w:val="000001"/>
        <w:pBdr/>
        <w:ind/>
        <w:rPr/>
      </w:pPr>
      <w:r>
        <w:rPr>
          <w:b/>
          <w:i w:val="false"/>
          <w:strike w:val="false"/>
          <w:color w:val="000000"/>
          <w:spacing w:val="0"/>
          <w:u w:val="none"/>
        </w:rPr>
        <w:t>Prefix-Tuning</w:t>
      </w:r>
      <w:r>
        <w:rPr>
          <w:i w:val="false"/>
          <w:strike w:val="false"/>
          <w:color w:val="000000"/>
          <w:spacing w:val="0"/>
          <w:sz w:val="24"/>
          <w:u w:val="none"/>
        </w:rPr>
        <w:t>（Li &amp; Liang, 2021）通过在自然语言生成（NLG）任务的 Transformer 的</w:t>
      </w:r>
      <w:r>
        <w:rPr>
          <w:b/>
          <w:i w:val="false"/>
          <w:strike w:val="false"/>
          <w:color w:val="000000"/>
          <w:spacing w:val="0"/>
          <w:u w:val="none"/>
        </w:rPr>
        <w:t>每一层</w:t>
      </w:r>
      <w:r>
        <w:rPr>
          <w:i w:val="false"/>
          <w:strike w:val="false"/>
          <w:color w:val="000000"/>
          <w:spacing w:val="0"/>
          <w:sz w:val="24"/>
          <w:u w:val="none"/>
        </w:rPr>
        <w:t>引入可学习的连续提示。在 GPT 的文本生成任务中，这种做法甚至能够在某些场景中</w:t>
      </w:r>
      <w:r>
        <w:rPr>
          <w:b/>
          <w:i w:val="false"/>
          <w:strike w:val="false"/>
          <w:color w:val="000000"/>
          <w:spacing w:val="0"/>
          <w:u w:val="none"/>
        </w:rPr>
        <w:t>超过完整微调的性能</w:t>
      </w:r>
      <w:r>
        <w:rPr>
          <w:i w:val="false"/>
          <w:strike w:val="false"/>
          <w:color w:val="000000"/>
          <w:spacing w:val="0"/>
          <w:sz w:val="24"/>
          <w:u w:val="none"/>
        </w:rPr>
        <w:t>，再次证明了提示学习在大模型上的巨大潜力和灵活性。</w:t>
      </w:r>
    </w:p>
    <w:p>
      <w:pPr>
        <w:pStyle w:val="000001"/>
        <w:pBdr/>
        <w:ind/>
        <w:rPr/>
      </w:pPr>
      <w:r>
        <w:rPr/>
        <w:drawing>
          <wp:inline distT="0" distB="0" distL="0" distR="0">
            <wp:extent cx="5278120" cy="4134019"/>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1"/>
                    <a:stretch/>
                  </pic:blipFill>
                  <pic:spPr>
                    <a:xfrm>
                      <a:off x="0" y="0"/>
                      <a:ext cx="5278120" cy="4134019"/>
                    </a:xfrm>
                    <a:prstGeom prst="rect">
                      <a:avLst/>
                    </a:prstGeom>
                  </pic:spPr>
                </pic:pic>
              </a:graphicData>
            </a:graphic>
          </wp:inline>
        </w:drawing>
      </w:r>
    </w:p>
    <w:p>
      <w:pPr>
        <w:pStyle w:val="000001"/>
        <w:pBdr/>
        <w:ind/>
        <w:rPr/>
      </w:pPr>
    </w:p>
    <w:p>
      <w:pPr>
        <w:pStyle w:val="000001"/>
        <w:pBdr/>
        <w:ind/>
        <w:rPr/>
      </w:pPr>
      <w:r>
        <w:rPr/>
        <w:drawing>
          <wp:inline distT="0" distB="0" distL="0" distR="0">
            <wp:extent cx="5278120" cy="1623523"/>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2"/>
                    <a:stretch/>
                  </pic:blipFill>
                  <pic:spPr>
                    <a:xfrm>
                      <a:off x="0" y="0"/>
                      <a:ext cx="5278120" cy="1623523"/>
                    </a:xfrm>
                    <a:prstGeom prst="rect">
                      <a:avLst/>
                    </a:prstGeom>
                  </pic:spPr>
                </pic:pic>
              </a:graphicData>
            </a:graphic>
          </wp:inline>
        </w:drawing>
      </w:r>
    </w:p>
    <w:p>
      <w:pPr>
        <w:pStyle w:val="000001"/>
        <w:pBdr/>
        <w:ind/>
        <w:rPr/>
      </w:pPr>
    </w:p>
    <w:p>
      <w:pPr>
        <w:pStyle w:val="000005"/>
        <w:pBdr/>
        <w:ind/>
        <w:rPr/>
      </w:pPr>
      <w:r>
        <w:rPr/>
        <w:t>5.3.4.2 Soft Prompts</w:t>
      </w:r>
    </w:p>
    <w:p>
      <w:pPr>
        <w:pStyle w:val="000001"/>
        <w:pBdr/>
        <w:ind/>
        <w:rPr/>
      </w:pPr>
      <w:r>
        <w:rPr>
          <w:b/>
          <w:i w:val="false"/>
          <w:strike w:val="false"/>
          <w:color w:val="000000"/>
          <w:spacing w:val="0"/>
          <w:u w:val="none"/>
        </w:rPr>
        <w:t>Soft Prompts</w:t>
      </w:r>
      <w:r>
        <w:rPr>
          <w:i w:val="false"/>
          <w:strike w:val="false"/>
          <w:color w:val="000000"/>
          <w:spacing w:val="0"/>
          <w:sz w:val="24"/>
          <w:u w:val="none"/>
        </w:rPr>
        <w:t>（Qin &amp; Eisner, 2021）则进一步将可学习的连续提示应用到模型的每一层中，并支持对其进行</w:t>
      </w:r>
      <w:r>
        <w:rPr>
          <w:b/>
          <w:i w:val="false"/>
          <w:strike w:val="false"/>
          <w:color w:val="000000"/>
          <w:spacing w:val="0"/>
          <w:u w:val="none"/>
        </w:rPr>
        <w:t>反向传播</w:t>
      </w:r>
      <w:r>
        <w:rPr>
          <w:i w:val="false"/>
          <w:strike w:val="false"/>
          <w:color w:val="000000"/>
          <w:spacing w:val="0"/>
          <w:sz w:val="24"/>
          <w:u w:val="none"/>
        </w:rPr>
        <w:t>更新。这种深层的提示插入方式使模型可以在多层表征中整合提示信息，从而提升适配不同下游任务的能力。</w:t>
      </w:r>
    </w:p>
    <w:p>
      <w:pPr>
        <w:pStyle w:val="000001"/>
        <w:pBdr/>
        <w:ind/>
        <w:rPr/>
      </w:pPr>
      <w:r>
        <w:rPr/>
        <w:drawing>
          <wp:inline distT="0" distB="0" distL="0" distR="0">
            <wp:extent cx="5278120" cy="3979254"/>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3"/>
                    <a:stretch/>
                  </pic:blipFill>
                  <pic:spPr>
                    <a:xfrm>
                      <a:off x="0" y="0"/>
                      <a:ext cx="5278120" cy="3979254"/>
                    </a:xfrm>
                    <a:prstGeom prst="rect">
                      <a:avLst/>
                    </a:prstGeom>
                  </pic:spPr>
                </pic:pic>
              </a:graphicData>
            </a:graphic>
          </wp:inline>
        </w:drawing>
      </w:r>
    </w:p>
    <w:p>
      <w:pPr>
        <w:pStyle w:val="000005"/>
        <w:pBdr/>
        <w:ind/>
        <w:rPr/>
      </w:pPr>
      <w:r>
        <w:rPr/>
        <w:t>5.3.4.3 P-tuning v2</w:t>
      </w:r>
    </w:p>
    <w:p>
      <w:pPr>
        <w:pStyle w:val="000006"/>
        <w:rPr/>
      </w:pPr>
      <w:r>
        <w:rPr/>
        <w:t>5.3.4.3.1 概述</w:t>
      </w:r>
    </w:p>
    <w:p>
      <w:pPr>
        <w:pStyle w:val="000001"/>
        <w:pBdr/>
        <w:ind/>
        <w:rPr/>
      </w:pPr>
    </w:p>
    <w:p>
      <w:pPr>
        <w:snapToGrid/>
        <w:spacing w:line="240"/>
        <w:ind w:left="0" w:hanging="0"/>
        <w:rPr/>
      </w:pPr>
      <w:r>
        <w:rPr>
          <w:b/>
          <w:i w:val="false"/>
          <w:strike w:val="false"/>
          <w:color w:val="000000"/>
          <w:spacing w:val="0"/>
          <w:u w:val="none"/>
        </w:rPr>
        <w:t>P-tuning v2</w:t>
      </w:r>
      <w:r>
        <w:rPr>
          <w:i w:val="false"/>
          <w:strike w:val="false"/>
          <w:color w:val="000000"/>
          <w:spacing w:val="0"/>
          <w:u w:val="none"/>
        </w:rPr>
        <w:t>可以被视为在深层提示（Deep Prompt Tuning）思想上的进一步发展，且主要针对自然语言理解（NLU）任务。其关键特征包括：</w:t>
      </w:r>
    </w:p>
    <w:p>
      <w:pPr>
        <w:numPr>
          <w:ilvl w:val="0"/>
          <w:numId w:val="29"/>
        </w:numPr>
        <w:snapToGrid/>
        <w:spacing w:line="240"/>
        <w:ind/>
        <w:rPr/>
      </w:pPr>
      <w:r>
        <w:rPr>
          <w:b/>
          <w:i w:val="false"/>
          <w:strike w:val="false"/>
          <w:color w:val="000000"/>
          <w:spacing w:val="0"/>
          <w:u w:val="none"/>
        </w:rPr>
        <w:t>移除重新参数化组件</w:t>
      </w:r>
      <w:r>
        <w:rPr>
          <w:i w:val="false"/>
          <w:strike w:val="false"/>
          <w:color w:val="000000"/>
          <w:spacing w:val="0"/>
          <w:u w:val="none"/>
        </w:rPr>
        <w:t>：在进行提示微调时，减少了额外的复杂结构。</w:t>
      </w:r>
    </w:p>
    <w:p>
      <w:pPr>
        <w:numPr>
          <w:ilvl w:val="0"/>
          <w:numId w:val="29"/>
        </w:numPr>
        <w:snapToGrid/>
        <w:spacing w:line="240"/>
        <w:ind/>
        <w:rPr/>
      </w:pPr>
      <w:r>
        <w:rPr>
          <w:b/>
          <w:i w:val="false"/>
          <w:strike w:val="false"/>
          <w:color w:val="000000"/>
          <w:spacing w:val="0"/>
          <w:u w:val="none"/>
        </w:rPr>
        <w:t>回归到 [CLS] 机制</w:t>
      </w:r>
      <w:r>
        <w:rPr>
          <w:i w:val="false"/>
          <w:strike w:val="false"/>
          <w:color w:val="000000"/>
          <w:spacing w:val="0"/>
          <w:u w:val="none"/>
        </w:rPr>
        <w:t>：不再使用 Verbalizer 标签，而是回到基于 [CLS] 的嵌入方式去获取最终输出。</w:t>
      </w:r>
    </w:p>
    <w:p>
      <w:pPr>
        <w:numPr>
          <w:ilvl w:val="0"/>
          <w:numId w:val="29"/>
        </w:numPr>
        <w:snapToGrid/>
        <w:spacing w:line="240"/>
        <w:ind/>
        <w:rPr/>
      </w:pPr>
      <w:r>
        <w:rPr>
          <w:b/>
          <w:i w:val="false"/>
          <w:strike w:val="false"/>
          <w:color w:val="000000"/>
          <w:spacing w:val="0"/>
          <w:u w:val="none"/>
        </w:rPr>
        <w:t>多任务学习</w:t>
      </w:r>
      <w:r>
        <w:rPr>
          <w:i w:val="false"/>
          <w:strike w:val="false"/>
          <w:color w:val="000000"/>
          <w:spacing w:val="0"/>
          <w:u w:val="none"/>
        </w:rPr>
        <w:t>：P-tuning v2 支持在多个下游任务上进行联合训练，展现了在多任务学习场景中的可扩展性和高效性。</w:t>
      </w:r>
    </w:p>
    <w:p>
      <w:pPr>
        <w:pStyle w:val="000001"/>
        <w:pBdr/>
        <w:ind/>
        <w:rPr/>
      </w:pPr>
    </w:p>
    <w:p>
      <w:pPr>
        <w:pStyle w:val="000001"/>
        <w:pBdr/>
        <w:ind/>
        <w:rPr/>
      </w:pPr>
      <w:r>
        <w:rPr/>
        <w:drawing>
          <wp:inline distT="0" distB="0" distL="0" distR="0">
            <wp:extent cx="5278120" cy="1383403"/>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4"/>
                    <a:stretch/>
                  </pic:blipFill>
                  <pic:spPr>
                    <a:xfrm>
                      <a:off x="0" y="0"/>
                      <a:ext cx="5278120" cy="1383403"/>
                    </a:xfrm>
                    <a:prstGeom prst="rect">
                      <a:avLst/>
                    </a:prstGeom>
                  </pic:spPr>
                </pic:pic>
              </a:graphicData>
            </a:graphic>
          </wp:inline>
        </w:drawing>
      </w:r>
    </w:p>
    <w:p>
      <w:pPr>
        <w:pStyle w:val="000006"/>
        <w:pBdr/>
        <w:ind/>
        <w:rPr/>
      </w:pPr>
      <w:r>
        <w:rPr/>
        <w:t>5.3.4.3.2 实验结果：不同规模</w:t>
      </w:r>
    </w:p>
    <w:p>
      <w:pPr>
        <w:snapToGrid/>
        <w:spacing w:line="240"/>
        <w:ind/>
        <w:rPr/>
      </w:pPr>
      <w:r>
        <w:rPr>
          <w:i w:val="false"/>
          <w:strike w:val="false"/>
          <w:spacing w:val="0"/>
          <w:u w:val="none"/>
        </w:rPr>
        <w:t xml:space="preserve"> </w:t>
      </w:r>
      <w:r>
        <w:rPr>
          <w:i w:val="false"/>
          <w:strike w:val="false"/>
          <w:color w:val="000000"/>
          <w:spacing w:val="0"/>
          <w:sz w:val="24"/>
          <w:u w:val="none"/>
        </w:rPr>
        <w:t xml:space="preserve">在保持语言模型参数冻结的前提下，P-Tuning v2 仅使用约 </w:t>
      </w:r>
      <w:r>
        <w:rPr>
          <w:b/>
          <w:i w:val="false"/>
          <w:strike w:val="false"/>
          <w:color w:val="000000"/>
          <w:spacing w:val="0"/>
          <w:u w:val="none"/>
        </w:rPr>
        <w:t>0.1%</w:t>
      </w:r>
      <w:r>
        <w:rPr>
          <w:i w:val="false"/>
          <w:strike w:val="false"/>
          <w:color w:val="000000"/>
          <w:spacing w:val="0"/>
          <w:sz w:val="24"/>
          <w:u w:val="none"/>
        </w:rPr>
        <w:t xml:space="preserve"> 的可训练参数，就可以接近 </w:t>
      </w:r>
      <w:r>
        <w:rPr>
          <w:b/>
          <w:i w:val="false"/>
          <w:strike w:val="false"/>
          <w:color w:val="000000"/>
          <w:spacing w:val="0"/>
          <w:u w:val="none"/>
        </w:rPr>
        <w:t>100% 完整微调</w:t>
      </w:r>
      <w:r>
        <w:rPr>
          <w:i w:val="false"/>
          <w:strike w:val="false"/>
          <w:color w:val="000000"/>
          <w:spacing w:val="0"/>
          <w:sz w:val="24"/>
          <w:u w:val="none"/>
        </w:rPr>
        <w:t>的性能。实验同时表明：无论模型规模是大是小，P-Tuning v2 在与完整微调的精度对比上都有可观的竞争力。</w:t>
      </w:r>
    </w:p>
    <w:p>
      <w:pPr>
        <w:pStyle w:val="000001"/>
        <w:pBdr/>
        <w:ind/>
        <w:rPr/>
      </w:pPr>
    </w:p>
    <w:p>
      <w:pPr>
        <w:pStyle w:val="000001"/>
        <w:pBdr/>
        <w:ind/>
        <w:rPr/>
      </w:pPr>
      <w:r>
        <w:rPr/>
        <w:drawing>
          <wp:inline distT="0" distB="0" distL="0" distR="0">
            <wp:extent cx="5278120" cy="2133170"/>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5"/>
                    <a:stretch/>
                  </pic:blipFill>
                  <pic:spPr>
                    <a:xfrm>
                      <a:off x="0" y="0"/>
                      <a:ext cx="5278120" cy="2133170"/>
                    </a:xfrm>
                    <a:prstGeom prst="rect">
                      <a:avLst/>
                    </a:prstGeom>
                  </pic:spPr>
                </pic:pic>
              </a:graphicData>
            </a:graphic>
          </wp:inline>
        </w:drawing>
      </w:r>
    </w:p>
    <w:p>
      <w:pPr>
        <w:pStyle w:val="000001"/>
        <w:pBdr/>
        <w:ind/>
        <w:rPr/>
      </w:pPr>
    </w:p>
    <w:p>
      <w:pPr>
        <w:pStyle w:val="000006"/>
        <w:pBdr/>
        <w:ind/>
        <w:rPr/>
      </w:pPr>
      <w:r>
        <w:rPr/>
        <w:t>5.3.4.3.3 实验结果：不同任务</w:t>
      </w:r>
    </w:p>
    <w:p>
      <w:pPr>
        <w:pStyle w:val="000001"/>
        <w:pBdr/>
        <w:ind/>
        <w:rPr/>
      </w:pPr>
      <w:r>
        <w:rPr>
          <w:i w:val="false"/>
          <w:strike w:val="false"/>
          <w:spacing w:val="0"/>
          <w:u w:val="none"/>
        </w:rPr>
        <w:t>在更困难的语义级别自然语言理解（NLU）任务上，P-Tuning v2 依旧能取得与完整微调相当的水平，并且在一些场景下仅需约 3% 的可调参数即可达到与 100% 完整微调相媲美的性能。</w:t>
      </w:r>
    </w:p>
    <w:p>
      <w:pPr>
        <w:pStyle w:val="000001"/>
        <w:pBdr/>
        <w:ind/>
        <w:rPr/>
      </w:pPr>
    </w:p>
    <w:p>
      <w:pPr>
        <w:pStyle w:val="000001"/>
        <w:pBdr/>
        <w:ind/>
        <w:rPr/>
      </w:pPr>
      <w:r>
        <w:rPr/>
        <w:drawing>
          <wp:inline distT="0" distB="0" distL="0" distR="0">
            <wp:extent cx="5278120" cy="1677900"/>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6"/>
                    <a:stretch/>
                  </pic:blipFill>
                  <pic:spPr>
                    <a:xfrm>
                      <a:off x="0" y="0"/>
                      <a:ext cx="5278120" cy="1677900"/>
                    </a:xfrm>
                    <a:prstGeom prst="rect">
                      <a:avLst/>
                    </a:prstGeom>
                  </pic:spPr>
                </pic:pic>
              </a:graphicData>
            </a:graphic>
          </wp:inline>
        </w:drawing>
      </w:r>
    </w:p>
    <w:p>
      <w:pPr>
        <w:pStyle w:val="000001"/>
        <w:pBdr/>
        <w:ind/>
        <w:rPr/>
      </w:pPr>
    </w:p>
    <w:p>
      <w:pPr>
        <w:pStyle w:val="000004"/>
        <w:ind/>
        <w:rPr/>
      </w:pPr>
      <w:r>
        <w:rPr/>
        <w:t xml:space="preserve">5.3.5 </w:t>
      </w:r>
      <w:r>
        <w:rPr>
          <w:b/>
          <w:i w:val="false"/>
          <w:strike w:val="false"/>
          <w:spacing w:val="0"/>
          <w:u w:val="none"/>
        </w:rPr>
        <w:t>超越高效微调和上下文学习</w:t>
      </w:r>
    </w:p>
    <w:p>
      <w:pPr>
        <w:snapToGrid/>
        <w:spacing w:line="240"/>
        <w:ind w:hanging="0"/>
        <w:rPr/>
      </w:pPr>
      <w:r>
        <w:rPr>
          <w:i w:val="false"/>
          <w:strike w:val="false"/>
          <w:color w:val="000000"/>
          <w:spacing w:val="0"/>
          <w:u w:val="none"/>
        </w:rPr>
        <w:t>目前，</w:t>
      </w:r>
      <w:r>
        <w:rPr>
          <w:b/>
          <w:i w:val="false"/>
          <w:strike w:val="false"/>
          <w:color w:val="000000"/>
          <w:spacing w:val="0"/>
          <w:u w:val="none"/>
        </w:rPr>
        <w:t>高效微调</w:t>
      </w:r>
      <w:r>
        <w:rPr>
          <w:i w:val="false"/>
          <w:strike w:val="false"/>
          <w:color w:val="000000"/>
          <w:spacing w:val="0"/>
          <w:u w:val="none"/>
        </w:rPr>
        <w:t>（prompt tuning 等）和</w:t>
      </w:r>
      <w:r>
        <w:rPr>
          <w:b/>
          <w:i w:val="false"/>
          <w:strike w:val="false"/>
          <w:color w:val="000000"/>
          <w:spacing w:val="0"/>
          <w:u w:val="none"/>
        </w:rPr>
        <w:t>上下文学习</w:t>
      </w:r>
      <w:r>
        <w:rPr>
          <w:i w:val="false"/>
          <w:strike w:val="false"/>
          <w:color w:val="000000"/>
          <w:spacing w:val="0"/>
          <w:u w:val="none"/>
        </w:rPr>
        <w:t>（few-shot in-context learning 等）在实际应用中各有优势，也各自存在局限。一个值得思考的问题是：</w:t>
      </w:r>
      <w:r>
        <w:rPr>
          <w:b/>
          <w:i w:val="false"/>
          <w:strike w:val="false"/>
          <w:color w:val="000000"/>
          <w:spacing w:val="0"/>
          <w:u w:val="none"/>
        </w:rPr>
        <w:t>能否结合二者的优点，以进一步增强预训练语言模型的通用能力并让使用更加便捷？</w:t>
      </w:r>
    </w:p>
    <w:p>
      <w:pPr>
        <w:pBdr>
          <w:bottom/>
        </w:pBdr>
        <w:snapToGrid/>
        <w:spacing w:line="240"/>
        <w:ind w:hanging="0"/>
        <w:rPr/>
      </w:pPr>
      <w:r>
        <w:rPr>
          <w:i w:val="false"/>
          <w:strike w:val="false"/>
          <w:color w:val="000000"/>
          <w:spacing w:val="0"/>
          <w:u w:val="none"/>
        </w:rPr>
        <w:t>有研究倾向于通过</w:t>
      </w:r>
      <w:r>
        <w:rPr>
          <w:b/>
          <w:i w:val="false"/>
          <w:strike w:val="false"/>
          <w:color w:val="000000"/>
          <w:spacing w:val="0"/>
          <w:u w:val="none"/>
        </w:rPr>
        <w:t>扩大微调规模（Scaling up finetuning）</w:t>
      </w:r>
      <w:r>
        <w:rPr>
          <w:i w:val="false"/>
          <w:strike w:val="false"/>
          <w:color w:val="000000"/>
          <w:spacing w:val="0"/>
          <w:u w:val="none"/>
        </w:rPr>
        <w:t>来实现这一目标。更大规模的模型在参数高效微调、上下文学习与多任务处理方面，或能带来更强的综合能力，为构建更通用、更稳健的语言理解与生成系统提供可能性。</w:t>
      </w:r>
    </w:p>
    <w:p>
      <w:pPr>
        <w:pStyle w:val="000003"/>
        <w:pBdr/>
        <w:ind/>
        <w:rPr/>
      </w:pPr>
      <w:r>
        <w:rPr/>
        <w:t>5.4 扩大微调规模</w:t>
      </w:r>
    </w:p>
    <w:p>
      <w:pPr>
        <w:pStyle w:val="000001"/>
        <w:pBdr>
          <w:bottom/>
        </w:pBdr>
        <w:ind w:firstLineChars="200"/>
        <w:rPr/>
      </w:pPr>
      <w:r>
        <w:rPr/>
        <w:t>在微调这一关键环节中，扩大微调规模是一条极具潜力的路径。传统微调方式虽能一定程度上使模型专注于特定任务，但其局限性也日益凸显：一方面，我们不得不为每个任务单独微调一个模型，这不仅耗费大量资源，还导致微调后的模型泛化能力受限；另一方面，未微调的模型在借助适当提示时，于少样本学习场景中反而能展现出更优的性能。这促使我们深入探索如何突破传统微调的瓶颈，通过扩大微调规模，实现参数高效微调，让大语言模型在众多任务上都能游刃有余，同时兼顾泛化性与针对性，为模型的广泛应用开辟更广阔的空间。</w:t>
      </w:r>
    </w:p>
    <w:p>
      <w:pPr>
        <w:pStyle w:val="000004"/>
        <w:rPr/>
      </w:pPr>
      <w:r>
        <w:rPr/>
        <w:t>5.4.1 扩大微调数据集和任务规模</w:t>
      </w:r>
    </w:p>
    <w:p>
      <w:pPr>
        <w:pStyle w:val="000005"/>
        <w:rPr/>
      </w:pPr>
      <w:r>
        <w:rPr/>
        <w:t>5.4.1.1 微调以提升零样本能力</w:t>
      </w:r>
    </w:p>
    <w:p>
      <w:pPr>
        <w:pBdr>
          <w:bottom/>
        </w:pBdr>
        <w:snapToGrid/>
        <w:spacing w:line="240"/>
        <w:ind w:left="0" w:firstLineChars="200"/>
        <w:rPr/>
      </w:pPr>
      <w:r>
        <w:rPr>
          <w:i w:val="false"/>
          <w:strike w:val="false"/>
          <w:color w:val="000000"/>
          <w:u w:val="none"/>
        </w:rPr>
        <w:t>大模型在特定任务上进行微调时，它的参数调整会使得模型更加专注于这个任务的相关特征或特定的输出方式。这不仅仅局限于增强模型对任务的适应能力，也能够提高模型对其他相关任务的推理能力，甚至在零样本学习任务中，表现出较好的泛化能力。因此，</w:t>
      </w:r>
      <w:r>
        <w:rPr/>
        <w:t>微调能够</w:t>
      </w:r>
      <w:r>
        <w:rPr>
          <w:i w:val="false"/>
          <w:strike w:val="false"/>
          <w:spacing w:val="0"/>
          <w:u w:val="none"/>
        </w:rPr>
        <w:t>以zero-shot的方式，</w:t>
      </w:r>
      <w:r>
        <w:rPr/>
        <w:t>提升模型泛化到未见过的任务的能力</w:t>
      </w:r>
      <w:r>
        <w:rPr/>
        <w:t>。</w:t>
      </w:r>
    </w:p>
    <w:p>
      <w:pPr>
        <w:pStyle w:val="000001"/>
        <w:pBdr/>
        <w:ind/>
        <w:rPr/>
      </w:pPr>
      <w:r>
        <w:rPr/>
        <w:drawing>
          <wp:inline distT="0" distB="0" distL="0" distR="0">
            <wp:extent cx="5278120" cy="2045783"/>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7"/>
                    <a:stretch/>
                  </pic:blipFill>
                  <pic:spPr>
                    <a:xfrm>
                      <a:off x="0" y="0"/>
                      <a:ext cx="5278120" cy="2045783"/>
                    </a:xfrm>
                    <a:prstGeom prst="rect">
                      <a:avLst/>
                    </a:prstGeom>
                  </pic:spPr>
                </pic:pic>
              </a:graphicData>
            </a:graphic>
          </wp:inline>
        </w:drawing>
      </w:r>
    </w:p>
    <w:p>
      <w:pPr>
        <w:pStyle w:val="000005"/>
        <w:pBdr>
          <w:bottom/>
        </w:pBdr>
        <w:ind/>
        <w:rPr/>
      </w:pPr>
      <w:r>
        <w:rPr/>
        <w:t>5.4.1.2 在指令数据集上进行微调</w:t>
      </w:r>
    </w:p>
    <w:p>
      <w:pPr>
        <w:snapToGrid/>
        <w:spacing w:line="240"/>
        <w:ind w:left="0" w:firstLineChars="200"/>
        <w:rPr/>
      </w:pPr>
      <w:r>
        <w:rPr>
          <w:b/>
          <w:i w:val="false"/>
          <w:strike w:val="false"/>
          <w:color w:val="000000"/>
          <w:u w:val="none"/>
        </w:rPr>
        <w:t>指令数据集（Instruction-based Dataset）微调</w:t>
      </w:r>
      <w:r>
        <w:rPr>
          <w:i w:val="false"/>
          <w:strike w:val="false"/>
          <w:color w:val="000000"/>
          <w:u w:val="none"/>
        </w:rPr>
        <w:t>，是指使用包含明确指令的任务数据来微调模型，使模型能够更好地理解并执行特定的任务或请求。</w:t>
      </w:r>
    </w:p>
    <w:p>
      <w:pPr>
        <w:snapToGrid/>
        <w:spacing w:line="240"/>
        <w:ind w:left="0"/>
        <w:rPr/>
      </w:pPr>
      <w:r>
        <w:rPr>
          <w:i w:val="false"/>
          <w:strike w:val="false"/>
          <w:color w:val="000000"/>
          <w:u w:val="none"/>
        </w:rPr>
        <w:t>指令数据集通常包括“问题—答案”对，问题是特定的任务或请求，答案是预期的正确响应。在这些数据集中，每个任务都被明确标注了模型应该如何响应。通过对这些数据进行微调，模型能够学会更好地理解和响应用户的指令，而不仅仅是对单一的输入进行预测。</w:t>
      </w:r>
    </w:p>
    <w:p>
      <w:pPr>
        <w:snapToGrid/>
        <w:spacing w:line="240"/>
        <w:ind w:left="0"/>
        <w:rPr/>
      </w:pPr>
      <w:r>
        <w:rPr>
          <w:i w:val="false"/>
          <w:strike w:val="false"/>
          <w:color w:val="000000"/>
          <w:u w:val="none"/>
        </w:rPr>
        <w:t>具体来说，指令数据集上进行微调的主要目标是让模型更加</w:t>
      </w:r>
      <w:r>
        <w:rPr>
          <w:b/>
          <w:i w:val="false"/>
          <w:strike w:val="false"/>
          <w:color w:val="000000"/>
          <w:u w:val="none"/>
        </w:rPr>
        <w:t>理解</w:t>
      </w:r>
      <w:r>
        <w:rPr>
          <w:i w:val="false"/>
          <w:strike w:val="false"/>
          <w:color w:val="000000"/>
          <w:u w:val="none"/>
        </w:rPr>
        <w:t>“用户意图”，并在给定明确指令的情况下产生相应的输出。指令数据集的内容可能包括：</w:t>
      </w:r>
    </w:p>
    <w:p>
      <w:pPr>
        <w:numPr>
          <w:ilvl w:val="0"/>
          <w:numId w:val="30"/>
        </w:numPr>
        <w:snapToGrid/>
        <w:spacing w:line="240"/>
        <w:ind/>
        <w:rPr/>
      </w:pPr>
      <w:r>
        <w:rPr>
          <w:i w:val="false"/>
          <w:strike w:val="false"/>
          <w:color w:val="000000"/>
          <w:u w:val="none"/>
        </w:rPr>
        <w:t>各种问答形式的指令</w:t>
      </w:r>
    </w:p>
    <w:p>
      <w:pPr>
        <w:numPr>
          <w:ilvl w:val="0"/>
          <w:numId w:val="30"/>
        </w:numPr>
        <w:snapToGrid/>
        <w:spacing w:line="240"/>
        <w:ind/>
        <w:rPr/>
      </w:pPr>
      <w:r>
        <w:rPr>
          <w:i w:val="false"/>
          <w:strike w:val="false"/>
          <w:color w:val="000000"/>
          <w:u w:val="none"/>
        </w:rPr>
        <w:t>任务描述和目标</w:t>
      </w:r>
    </w:p>
    <w:p>
      <w:pPr>
        <w:numPr>
          <w:ilvl w:val="0"/>
          <w:numId w:val="30"/>
        </w:numPr>
        <w:snapToGrid/>
        <w:spacing w:line="240"/>
        <w:ind/>
        <w:rPr/>
      </w:pPr>
      <w:r>
        <w:rPr>
          <w:i w:val="false"/>
          <w:strike w:val="false"/>
          <w:color w:val="000000"/>
          <w:u w:val="none"/>
        </w:rPr>
        <w:t>需要模型生成的输出格式（如文本、表格、代码等）</w:t>
      </w:r>
    </w:p>
    <w:p>
      <w:pPr>
        <w:pStyle w:val="000001"/>
        <w:pBdr/>
        <w:ind/>
        <w:rPr/>
      </w:pPr>
      <w:r>
        <w:rPr/>
        <w:t>指令数据集微调能够让模型更好地理解和响应指令，主要基于以下几个方面：</w:t>
      </w:r>
    </w:p>
    <w:p>
      <w:pPr>
        <w:pStyle w:val="000001"/>
        <w:pBdr/>
        <w:ind/>
        <w:rPr>
          <w:b/>
        </w:rPr>
      </w:pPr>
      <w:r>
        <w:rPr>
          <w:b/>
        </w:rPr>
        <w:t>1. 明确的任务指令引导</w:t>
      </w:r>
    </w:p>
    <w:p>
      <w:pPr>
        <w:pStyle w:val="000001"/>
        <w:pBdr/>
        <w:ind w:firstLineChars="200"/>
        <w:rPr/>
      </w:pPr>
      <w:r>
        <w:rPr/>
        <w:t>在指令数据集上进行微调时，每个样本都明确标注了任务的目标和预期响应，这使得模型能够学习到指令与任务之间的关系。例如，指令“总结下面的文章”明确表明了模型应该如何操作：提取文章的关键信息并生成简洁的摘要。模型通过指令学习到了任务的上下文和任务完成的具体方式。</w:t>
      </w:r>
    </w:p>
    <w:p>
      <w:pPr>
        <w:pStyle w:val="000001"/>
        <w:pBdr/>
        <w:ind/>
        <w:rPr>
          <w:b/>
        </w:rPr>
      </w:pPr>
      <w:r>
        <w:rPr>
          <w:b/>
        </w:rPr>
        <w:t>2. 任务与响应格式的统一性</w:t>
      </w:r>
    </w:p>
    <w:p>
      <w:pPr>
        <w:pStyle w:val="000001"/>
        <w:pBdr/>
        <w:ind w:firstLineChars="200"/>
        <w:rPr/>
      </w:pPr>
      <w:r>
        <w:rPr/>
        <w:t>指令数据集中的样本通常包括指令和任务的特定输出格式。这种统一的格式帮助模型理解任务如何进行响应，从而在面对新的指令时能够自动匹配任务和响应的格式。例如，给定“翻译”指令时，模型已经知道如何将句子从一种语言转换成另一种语言。指令数据集微调使得模型能够不断通过多种任务模式（如“翻译”、“问答”、“分类”等）增强对各类指令的理解与生成能力。</w:t>
      </w:r>
    </w:p>
    <w:p>
      <w:pPr>
        <w:pStyle w:val="000001"/>
        <w:pBdr/>
        <w:ind/>
        <w:rPr>
          <w:b/>
        </w:rPr>
      </w:pPr>
      <w:r>
        <w:rPr>
          <w:b/>
        </w:rPr>
        <w:t>3. 多任务学习的提升</w:t>
      </w:r>
    </w:p>
    <w:p>
      <w:pPr>
        <w:pStyle w:val="000001"/>
        <w:pBdr/>
        <w:ind w:firstLineChars="200"/>
        <w:rPr/>
      </w:pPr>
      <w:r>
        <w:rPr/>
        <w:t>指令数据集通常覆盖了多种类型的任务（如文本生成、问答、情感分析、摘要、翻译等），这使得模型能够在学习一个任务时同时积累其他任务的经验。这种多任务学习有助于提升模型的任务泛化能力，因为它帮助模型在训练过程中学会如何处理多种不同的指令和任务。训练模型理解“指令-任务”的模式，有助于它在未见过的任务上也能够快速适应并生成合理的回应。</w:t>
      </w:r>
    </w:p>
    <w:p>
      <w:pPr>
        <w:pStyle w:val="000001"/>
        <w:pBdr/>
        <w:ind/>
        <w:rPr/>
      </w:pPr>
      <w:r>
        <w:rPr/>
        <w:drawing>
          <wp:inline distT="0" distB="0" distL="0" distR="0">
            <wp:extent cx="4105275" cy="2153825"/>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8"/>
                    <a:srcRect l="0" t="0" r="0" b="0"/>
                    <a:stretch/>
                  </pic:blipFill>
                  <pic:spPr>
                    <a:xfrm rot="0">
                      <a:off x="0" y="0"/>
                      <a:ext cx="4105275" cy="2153825"/>
                    </a:xfrm>
                    <a:prstGeom prst="rect">
                      <a:avLst/>
                    </a:prstGeom>
                    <a:ln/>
                  </pic:spPr>
                </pic:pic>
              </a:graphicData>
            </a:graphic>
          </wp:inline>
        </w:drawing>
      </w:r>
      <w:r>
        <w:rPr/>
        <w:drawing>
          <wp:inline distT="0" distB="0" distL="0" distR="0">
            <wp:extent cx="5278120" cy="1742347"/>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9"/>
                    <a:stretch/>
                  </pic:blipFill>
                  <pic:spPr>
                    <a:xfrm>
                      <a:off x="0" y="0"/>
                      <a:ext cx="5278120" cy="1742347"/>
                    </a:xfrm>
                    <a:prstGeom prst="rect">
                      <a:avLst/>
                    </a:prstGeom>
                  </pic:spPr>
                </pic:pic>
              </a:graphicData>
            </a:graphic>
          </wp:inline>
        </w:drawing>
      </w:r>
    </w:p>
    <w:p>
      <w:pPr>
        <w:pStyle w:val="000003"/>
        <w:pBdr/>
        <w:ind/>
        <w:rPr/>
      </w:pPr>
    </w:p>
    <w:p>
      <w:pPr>
        <w:pStyle w:val="000005"/>
        <w:pBdr/>
        <w:ind/>
        <w:rPr/>
      </w:pPr>
      <w:r>
        <w:rPr/>
        <w:t>5.4.1.3 在多任务提示指令数据集上进行微调</w:t>
      </w:r>
    </w:p>
    <w:p>
      <w:pPr>
        <w:pStyle w:val="000001"/>
        <w:ind w:firstLineChars="200"/>
        <w:rPr/>
      </w:pPr>
      <w:r>
        <w:rPr>
          <w:b/>
        </w:rPr>
        <w:t>多任务提示指令数据集微调</w:t>
      </w:r>
      <w:r>
        <w:rPr/>
        <w:t>（Multi-task Prompt-based Instruction Fine-Tuning）是一种通过多任务学习（Multi-task Learning，MTL）和多样化的提示设计来微调预训练语言模型的方法。其核心思想是在单一的微调过程中让模型学习如何处理多个任务和任务类型，而不仅仅是专注于某一任务。这种方法通过显式地使用不同的任务提示（Prompt）和指令（Instruction），帮助模型增强在多样化任务中的泛化能力。</w:t>
      </w:r>
    </w:p>
    <w:p>
      <w:pPr>
        <w:pStyle w:val="000001"/>
        <w:ind w:firstLineChars="200"/>
        <w:rPr/>
      </w:pPr>
      <w:r>
        <w:rPr/>
        <w:t>在这种微调过程中，模型不仅仅学习如何回答一个特定任务的问题，而是学习如何理解并执行多个不同类型的任务，且每个任务都有其独特的提示和要求。通过这样的方法，模型能够理解任务之间的共性和差异，从而提高其零样本学习能力和任务泛化能力。</w:t>
      </w:r>
    </w:p>
    <w:p>
      <w:pPr>
        <w:pBdr>
          <w:bottom/>
        </w:pBdr>
        <w:snapToGrid/>
        <w:spacing w:line="240"/>
        <w:ind w:left="0" w:firstLineChars="200"/>
        <w:rPr/>
      </w:pPr>
      <w:r>
        <w:rPr>
          <w:i w:val="false"/>
          <w:strike w:val="false"/>
          <w:spacing w:val="0"/>
          <w:u w:val="none"/>
        </w:rPr>
        <w:t>例如：</w:t>
      </w:r>
      <w:r>
        <w:rPr>
          <w:i w:val="false"/>
          <w:strike w:val="false"/>
          <w:spacing w:val="0"/>
          <w:u w:val="none"/>
        </w:rPr>
        <w:t>多个提示/指令</w:t>
      </w:r>
      <w:r>
        <w:rPr>
          <w:i w:val="false"/>
          <w:strike w:val="false"/>
          <w:spacing w:val="0"/>
          <w:u w:val="none"/>
        </w:rPr>
        <w:t>，</w:t>
      </w:r>
      <w:r>
        <w:rPr>
          <w:i w:val="false"/>
          <w:strike w:val="false"/>
          <w:spacing w:val="0"/>
          <w:u w:val="none"/>
        </w:rPr>
        <w:t xml:space="preserve">使用众包（crowdsourcing）为171个数据集创建了1939个不同的提示模板  </w:t>
      </w:r>
    </w:p>
    <w:p>
      <w:pPr>
        <w:pStyle w:val="000001"/>
        <w:pBdr/>
        <w:ind/>
        <w:rPr/>
      </w:pPr>
      <w:r>
        <w:rPr/>
        <w:drawing>
          <wp:inline distT="0" distB="0" distL="0" distR="0">
            <wp:extent cx="5278120" cy="1782634"/>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50"/>
                    <a:srcRect/>
                    <a:stretch/>
                  </pic:blipFill>
                  <pic:spPr>
                    <a:xfrm>
                      <a:off x="0" y="0"/>
                      <a:ext cx="5278120" cy="1782634"/>
                    </a:xfrm>
                    <a:prstGeom prst="rect">
                      <a:avLst/>
                    </a:prstGeom>
                    <a:ln/>
                  </pic:spPr>
                </pic:pic>
              </a:graphicData>
            </a:graphic>
          </wp:inline>
        </w:drawing>
      </w:r>
    </w:p>
    <w:p>
      <w:pPr>
        <w:snapToGrid/>
        <w:spacing w:line="240"/>
        <w:ind/>
        <w:rPr>
          <w:color w:val="7F7F7F"/>
          <w:sz w:val="14"/>
        </w:rPr>
      </w:pPr>
      <w:r>
        <w:rPr>
          <w:rFonts w:ascii="ArialMT" w:hAnsi="ArialMT" w:cs="ArialMT"/>
          <w:i w:val="false"/>
          <w:strike w:val="false"/>
          <w:color w:val="7F7F7F"/>
          <w:sz w:val="20"/>
          <w:u w:val="none"/>
        </w:rPr>
        <w:t>Sanh et al., Multitask Prompted Training Enables Zero-Shot Task Generalization (2021)</w:t>
      </w:r>
    </w:p>
    <w:p>
      <w:pPr>
        <w:numPr>
          <w:ilvl w:val="0"/>
          <w:numId w:val="31"/>
        </w:numPr>
        <w:snapToGrid/>
        <w:spacing w:line="240"/>
        <w:rPr/>
      </w:pPr>
      <w:r>
        <w:rPr>
          <w:i w:val="false"/>
          <w:strike w:val="false"/>
          <w:spacing w:val="0"/>
          <w:u w:val="none"/>
        </w:rPr>
        <w:t xml:space="preserve"> </w:t>
      </w:r>
      <w:r>
        <w:rPr>
          <w:b/>
          <w:i w:val="false"/>
          <w:strike w:val="false"/>
          <w:spacing w:val="0"/>
          <w:u w:val="none"/>
        </w:rPr>
        <w:t>多任务提示训练实现了零样本任务泛化</w:t>
      </w:r>
      <w:r>
        <w:rPr>
          <w:i w:val="false"/>
          <w:strike w:val="false"/>
          <w:spacing w:val="0"/>
          <w:u w:val="none"/>
        </w:rPr>
        <w:t xml:space="preserve">  </w:t>
      </w:r>
    </w:p>
    <w:p>
      <w:pPr>
        <w:numPr>
          <w:ilvl w:val="1"/>
          <w:numId w:val="31"/>
        </w:numPr>
        <w:pBdr/>
        <w:snapToGrid/>
        <w:spacing w:line="240"/>
        <w:ind/>
        <w:rPr/>
      </w:pPr>
      <w:r>
        <w:rPr>
          <w:b/>
          <w:i w:val="false"/>
          <w:strike w:val="false"/>
          <w:spacing w:val="0"/>
          <w:u w:val="none"/>
        </w:rPr>
        <w:t>QQP数据集示例</w:t>
      </w:r>
      <w:r>
        <w:rPr>
          <w:i w:val="false"/>
          <w:strike w:val="false"/>
          <w:spacing w:val="0"/>
          <w:u w:val="none"/>
        </w:rPr>
        <w:t xml:space="preserve">（识别Quora中的同义问题）：  </w:t>
      </w:r>
    </w:p>
    <w:p>
      <w:pPr>
        <w:numPr>
          <w:ilvl w:val="0"/>
          <w:numId w:val="32"/>
        </w:numPr>
        <w:pBdr/>
        <w:snapToGrid/>
        <w:spacing w:line="240"/>
        <w:rPr>
          <w:i w:val="false"/>
          <w:strike w:val="false"/>
          <w:color w:val="000000"/>
          <w:spacing w:val="0"/>
          <w:u w:val="none"/>
        </w:rPr>
      </w:pPr>
      <w:r>
        <w:rPr>
          <w:i w:val="false"/>
          <w:strike w:val="false"/>
          <w:color w:val="000000"/>
          <w:spacing w:val="0"/>
          <w:u w:val="none"/>
        </w:rPr>
        <w:t>Can an answer to "Why are African-Americans so beautiful?" also be used to answer "Why are hispanics so beautiful?"?</w:t>
      </w:r>
    </w:p>
    <w:p>
      <w:pPr>
        <w:numPr>
          <w:ilvl w:val="0"/>
          <w:numId w:val="32"/>
        </w:numPr>
        <w:pBdr/>
        <w:snapToGrid/>
        <w:spacing w:line="240"/>
        <w:ind/>
        <w:rPr/>
      </w:pPr>
      <w:r>
        <w:rPr>
          <w:i w:val="false"/>
          <w:strike w:val="false"/>
          <w:color w:val="000000"/>
          <w:spacing w:val="0"/>
          <w:u w:val="none"/>
        </w:rPr>
        <w:t>I received the questions "Why are African-Americans so beautiful?" and "Why are hispanics so beautiful?". Are they duplicates?</w:t>
      </w:r>
    </w:p>
    <w:p>
      <w:pPr>
        <w:numPr>
          <w:ilvl w:val="0"/>
          <w:numId w:val="32"/>
        </w:numPr>
        <w:pBdr/>
        <w:snapToGrid/>
        <w:spacing w:line="240"/>
        <w:ind/>
        <w:rPr/>
      </w:pPr>
      <w:r>
        <w:rPr>
          <w:i w:val="false"/>
          <w:strike w:val="false"/>
          <w:color w:val="000000"/>
          <w:spacing w:val="0"/>
          <w:u w:val="none"/>
        </w:rPr>
        <w:t>Why are African-Americans so beautiful? Why are hispanics so beautiful? Pick one: These questions are "duplicates" or "not duplicates".</w:t>
      </w:r>
    </w:p>
    <w:p>
      <w:pPr>
        <w:numPr>
          <w:ilvl w:val="0"/>
          <w:numId w:val="32"/>
        </w:numPr>
        <w:pBdr/>
        <w:snapToGrid/>
        <w:spacing w:line="240"/>
        <w:ind/>
        <w:rPr/>
      </w:pPr>
      <w:r>
        <w:rPr>
          <w:i w:val="false"/>
          <w:strike w:val="false"/>
          <w:color w:val="000000"/>
          <w:spacing w:val="0"/>
          <w:u w:val="none"/>
        </w:rPr>
        <w:t>I'm an administrator on the website Quora. There are two posts, one that asks "Why are African-Americans so beautiful?" and another that asks "Why are hispanics so beautiful?". I can merge questions if they are asking the same thing. Can I merge these two questions?</w:t>
      </w:r>
    </w:p>
    <w:p>
      <w:pPr>
        <w:numPr>
          <w:ilvl w:val="0"/>
          <w:numId w:val="32"/>
        </w:numPr>
        <w:pBdr>
          <w:bottom/>
        </w:pBdr>
        <w:snapToGrid/>
        <w:spacing w:line="240"/>
        <w:ind/>
        <w:rPr/>
      </w:pPr>
      <w:r>
        <w:rPr>
          <w:i w:val="false"/>
          <w:strike w:val="false"/>
          <w:color w:val="000000"/>
          <w:spacing w:val="0"/>
          <w:u w:val="none"/>
        </w:rPr>
        <w:t>Are the questions "Why are African-Americans so beautiful?" and "Why are hispanics so beautiful?" asking the same thing?</w:t>
      </w:r>
    </w:p>
    <w:p>
      <w:pPr>
        <w:pStyle w:val="000001"/>
        <w:pBdr>
          <w:bottom/>
        </w:pBdr>
        <w:ind w:left="0"/>
        <w:rPr>
          <w:i w:val="false"/>
          <w:strike w:val="false"/>
          <w:spacing w:val="0"/>
          <w:u w:val="none"/>
        </w:rPr>
      </w:pPr>
    </w:p>
    <w:p>
      <w:pPr>
        <w:pStyle w:val="000001"/>
        <w:numPr>
          <w:ilvl w:val="0"/>
          <w:numId w:val="33"/>
        </w:numPr>
        <w:pBdr/>
        <w:rPr/>
      </w:pPr>
      <w:r>
        <w:rPr>
          <w:i w:val="false"/>
          <w:strike w:val="false"/>
          <w:spacing w:val="0"/>
          <w:u w:val="none"/>
        </w:rPr>
        <w:t xml:space="preserve"> 使用链式思维（chain-of-thought）数据进行微调是保持和提高推理能力所必需的。</w:t>
      </w:r>
    </w:p>
    <w:p>
      <w:pPr>
        <w:pStyle w:val="000001"/>
        <w:pBdr/>
        <w:ind/>
        <w:rPr/>
      </w:pPr>
      <w:r>
        <w:rPr/>
        <w:drawing>
          <wp:inline distT="0" distB="0" distL="0" distR="0">
            <wp:extent cx="5278120" cy="3063040"/>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1"/>
                    <a:stretch/>
                  </pic:blipFill>
                  <pic:spPr>
                    <a:xfrm>
                      <a:off x="0" y="0"/>
                      <a:ext cx="5278120" cy="3063040"/>
                    </a:xfrm>
                    <a:prstGeom prst="rect">
                      <a:avLst/>
                    </a:prstGeom>
                  </pic:spPr>
                </pic:pic>
              </a:graphicData>
            </a:graphic>
          </wp:inline>
        </w:drawing>
      </w:r>
    </w:p>
    <w:p>
      <w:pPr>
        <w:pStyle w:val="000005"/>
        <w:rPr/>
      </w:pPr>
      <w:r>
        <w:rPr/>
        <w:t>5.4.1.4 在更多数据集上微调</w:t>
      </w:r>
    </w:p>
    <w:p>
      <w:pPr>
        <w:pStyle w:val="000001"/>
        <w:pBdr/>
        <w:ind/>
        <w:rPr/>
      </w:pPr>
      <w:r>
        <w:rPr/>
        <w:tab/>
        <w:t>另一种扩大微调规模的方案是在更多数据集上微调。</w:t>
      </w:r>
      <w:r>
        <w:rPr>
          <w:i w:val="false"/>
          <w:strike w:val="false"/>
          <w:color w:val="000000"/>
          <w:u w:val="none"/>
        </w:rPr>
        <w:t>在此过程中，模型的训练数据不仅包括来自单一任务领域（如情感分析、文本分类等）的数据，还包括跨多个任务领域（如问答、机器翻译、对话生成、摘要等）的数据。通过在这些多样化的数据集上微调，模型能够增强其在未见过的任务上的适应能力，</w:t>
      </w:r>
    </w:p>
    <w:p>
      <w:pPr>
        <w:pStyle w:val="000001"/>
        <w:pBdr/>
        <w:ind/>
        <w:rPr/>
      </w:pPr>
      <w:r>
        <w:rPr/>
        <w:drawing>
          <wp:inline distT="0" distB="0" distL="0" distR="0">
            <wp:extent cx="5278120" cy="2672786"/>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2"/>
                    <a:stretch/>
                  </pic:blipFill>
                  <pic:spPr>
                    <a:xfrm>
                      <a:off x="0" y="0"/>
                      <a:ext cx="5278120" cy="2672786"/>
                    </a:xfrm>
                    <a:prstGeom prst="rect">
                      <a:avLst/>
                    </a:prstGeom>
                  </pic:spPr>
                </pic:pic>
              </a:graphicData>
            </a:graphic>
          </wp:inline>
        </w:drawing>
      </w:r>
    </w:p>
    <w:p>
      <w:pPr>
        <w:pStyle w:val="000001"/>
        <w:pBdr/>
        <w:ind/>
        <w:rPr/>
      </w:pPr>
    </w:p>
    <w:p>
      <w:pPr>
        <w:pStyle w:val="000005"/>
        <w:pBdr/>
        <w:ind/>
        <w:rPr/>
      </w:pPr>
      <w:r>
        <w:rPr/>
        <w:t>5.4.1.5 扩展微调规模</w:t>
      </w:r>
    </w:p>
    <w:p>
      <w:pPr>
        <w:pStyle w:val="000001"/>
        <w:pBdr>
          <w:bottom/>
        </w:pBdr>
        <w:ind/>
        <w:rPr/>
      </w:pPr>
      <w:r>
        <w:rPr/>
        <w:tab/>
        <w:t>总的来说，扩展微调规模能够进一步</w:t>
      </w:r>
      <w:r>
        <w:rPr>
          <w:i w:val="false"/>
          <w:strike w:val="false"/>
          <w:color w:val="000000"/>
          <w:u w:val="none"/>
        </w:rPr>
        <w:t>提升模型的</w:t>
      </w:r>
      <w:r>
        <w:rPr>
          <w:b/>
          <w:i w:val="false"/>
          <w:strike w:val="false"/>
          <w:color w:val="000000"/>
          <w:u w:val="none"/>
        </w:rPr>
        <w:t>任务泛化能力</w:t>
      </w:r>
      <w:r>
        <w:rPr>
          <w:i w:val="false"/>
          <w:strike w:val="false"/>
          <w:color w:val="000000"/>
          <w:u w:val="none"/>
        </w:rPr>
        <w:t>和</w:t>
      </w:r>
      <w:r>
        <w:rPr>
          <w:b/>
          <w:i w:val="false"/>
          <w:strike w:val="false"/>
          <w:color w:val="000000"/>
          <w:u w:val="none"/>
        </w:rPr>
        <w:t>零样本学习能力。</w:t>
      </w:r>
      <w:r>
        <w:rPr>
          <w:b w:val="false"/>
          <w:i w:val="false"/>
          <w:strike w:val="false"/>
          <w:color w:val="000000"/>
          <w:u w:val="none"/>
        </w:rPr>
        <w:t>扩展微调规模可以通过：扩展数据类型，扩展数据规模，增加提示多样性，使用多任务提示指令数据集，提高指令多样性等方案。</w:t>
      </w:r>
      <w:r>
        <w:rPr>
          <w:b/>
          <w:i w:val="false"/>
          <w:strike w:val="false"/>
          <w:spacing w:val="0"/>
          <w:u w:val="none"/>
        </w:rPr>
        <w:t>更多且多样化的数据可以提升微调性能。</w:t>
      </w:r>
    </w:p>
    <w:p>
      <w:pPr>
        <w:pStyle w:val="000001"/>
        <w:pBdr/>
        <w:ind/>
        <w:rPr/>
      </w:pPr>
      <w:r>
        <w:rPr/>
        <w:drawing>
          <wp:inline distT="0" distB="0" distL="0" distR="0">
            <wp:extent cx="5278120" cy="4888522"/>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3"/>
                    <a:stretch/>
                  </pic:blipFill>
                  <pic:spPr>
                    <a:xfrm>
                      <a:off x="0" y="0"/>
                      <a:ext cx="5278120" cy="4888522"/>
                    </a:xfrm>
                    <a:prstGeom prst="rect">
                      <a:avLst/>
                    </a:prstGeom>
                  </pic:spPr>
                </pic:pic>
              </a:graphicData>
            </a:graphic>
          </wp:inline>
        </w:drawing>
      </w:r>
    </w:p>
    <w:p>
      <w:pPr>
        <w:pStyle w:val="000001"/>
        <w:pBdr/>
        <w:ind/>
        <w:rPr/>
      </w:pPr>
    </w:p>
    <w:p>
      <w:pPr>
        <w:pStyle w:val="000004"/>
        <w:pBdr/>
        <w:ind/>
        <w:rPr/>
      </w:pPr>
      <w:r>
        <w:rPr/>
        <w:t>5.4.2 微调的Scaling性质</w:t>
      </w:r>
    </w:p>
    <w:p>
      <w:pPr>
        <w:pStyle w:val="000005"/>
        <w:pBdr/>
        <w:ind/>
        <w:rPr/>
      </w:pPr>
      <w:r>
        <w:rPr/>
        <w:t>5.4.2.1 指令微调解锁零样本泛化能力</w:t>
      </w:r>
    </w:p>
    <w:p>
      <w:pPr>
        <w:pStyle w:val="000001"/>
        <w:pBdr/>
        <w:ind w:firstLineChars="200"/>
        <w:jc w:val="center"/>
        <w:rPr>
          <w:i w:val="false"/>
          <w:strike w:val="false"/>
          <w:color w:val="000000"/>
          <w:u w:val="none"/>
        </w:rPr>
      </w:pPr>
      <w:r>
        <w:rPr>
          <w:b/>
          <w:i w:val="false"/>
          <w:strike w:val="false"/>
          <w:color w:val="000000"/>
          <w:u w:val="none"/>
        </w:rPr>
        <w:t>微调的Scaling性质</w:t>
      </w:r>
      <w:r>
        <w:rPr>
          <w:i w:val="false"/>
          <w:strike w:val="false"/>
          <w:color w:val="000000"/>
          <w:u w:val="none"/>
        </w:rPr>
        <w:t>（Scaling Properties of Fine-Tuning）是指随着微调规模的增加，尤其是训练数据集的扩展和任务多样性的增加，模型在泛化能力和零样本能力方面呈现的提升效应。在大规模预训练模型中，</w:t>
      </w:r>
      <w:r>
        <w:rPr>
          <w:b/>
          <w:i w:val="false"/>
          <w:strike w:val="false"/>
          <w:color w:val="000000"/>
          <w:u w:val="none"/>
        </w:rPr>
        <w:t>微调</w:t>
      </w:r>
      <w:r>
        <w:rPr>
          <w:i w:val="false"/>
          <w:strike w:val="false"/>
          <w:color w:val="000000"/>
          <w:u w:val="none"/>
        </w:rPr>
        <w:t>通常表现出以下几种扩展性质：</w:t>
      </w:r>
    </w:p>
    <w:p>
      <w:pPr>
        <w:snapToGrid/>
        <w:spacing w:line="240"/>
        <w:ind w:left="0"/>
        <w:jc w:val="left"/>
        <w:rPr/>
      </w:pPr>
      <w:r>
        <w:rPr>
          <w:b/>
          <w:i w:val="false"/>
          <w:strike w:val="false"/>
          <w:color w:val="000000"/>
          <w:u w:val="none"/>
        </w:rPr>
        <w:t>数据规模的影响</w:t>
      </w:r>
      <w:r>
        <w:rPr>
          <w:i w:val="false"/>
          <w:strike w:val="false"/>
          <w:color w:val="000000"/>
          <w:u w:val="none"/>
        </w:rPr>
        <w:t>：</w:t>
      </w:r>
    </w:p>
    <w:p>
      <w:pPr>
        <w:numPr>
          <w:ilvl w:val="0"/>
          <w:numId w:val="34"/>
        </w:numPr>
        <w:snapToGrid/>
        <w:spacing w:line="240"/>
        <w:ind/>
        <w:jc w:val="left"/>
        <w:rPr/>
      </w:pPr>
      <w:r>
        <w:rPr>
          <w:i w:val="false"/>
          <w:strike w:val="false"/>
          <w:color w:val="000000"/>
          <w:u w:val="none"/>
        </w:rPr>
        <w:t>随着微调数据规模的增大，模型的表现通常会得到显著提升。大量的数据有助于模型更全面地学习任务的特征，从而在面对未见过的任务时具备更好的推理能力。</w:t>
      </w:r>
    </w:p>
    <w:p>
      <w:pPr>
        <w:numPr>
          <w:ilvl w:val="0"/>
          <w:numId w:val="34"/>
        </w:numPr>
        <w:snapToGrid/>
        <w:spacing w:line="240"/>
        <w:ind/>
        <w:jc w:val="left"/>
        <w:rPr/>
      </w:pPr>
      <w:r>
        <w:rPr>
          <w:i w:val="false"/>
          <w:strike w:val="false"/>
          <w:color w:val="000000"/>
          <w:u w:val="none"/>
        </w:rPr>
        <w:t>数据多样性不仅指数据量的增加，还包括数据种类和任务类型的多样化。通过引入不同任务和数据类型（如文本、图像、音频、表格等），模型能够更加灵活地处理各种输入，并能适应更加复杂的推理任务。</w:t>
      </w:r>
    </w:p>
    <w:p>
      <w:pPr>
        <w:snapToGrid/>
        <w:spacing w:line="240"/>
        <w:ind w:left="0"/>
        <w:jc w:val="left"/>
        <w:rPr/>
      </w:pPr>
      <w:r>
        <w:rPr>
          <w:b/>
          <w:i w:val="false"/>
          <w:strike w:val="false"/>
          <w:color w:val="000000"/>
          <w:u w:val="none"/>
        </w:rPr>
        <w:t>任务多样性的影响</w:t>
      </w:r>
      <w:r>
        <w:rPr>
          <w:i w:val="false"/>
          <w:strike w:val="false"/>
          <w:color w:val="000000"/>
          <w:u w:val="none"/>
        </w:rPr>
        <w:t>：</w:t>
      </w:r>
    </w:p>
    <w:p>
      <w:pPr>
        <w:numPr>
          <w:ilvl w:val="0"/>
          <w:numId w:val="35"/>
        </w:numPr>
        <w:snapToGrid/>
        <w:spacing w:line="240"/>
        <w:ind/>
        <w:jc w:val="left"/>
        <w:rPr/>
      </w:pPr>
      <w:r>
        <w:rPr>
          <w:i w:val="false"/>
          <w:strike w:val="false"/>
          <w:color w:val="000000"/>
          <w:u w:val="none"/>
        </w:rPr>
        <w:t>在更多样的任务上进行微调，模型能够学习到跨任务的共性（例如，推理、生成、分类等任务的共同规律）和差异，从而提升其多任务学习能力和跨任务的泛化能力。</w:t>
      </w:r>
    </w:p>
    <w:p>
      <w:pPr>
        <w:numPr>
          <w:ilvl w:val="0"/>
          <w:numId w:val="35"/>
        </w:numPr>
        <w:snapToGrid/>
        <w:spacing w:line="240"/>
        <w:ind/>
        <w:jc w:val="left"/>
        <w:rPr/>
      </w:pPr>
      <w:r>
        <w:rPr>
          <w:i w:val="false"/>
          <w:strike w:val="false"/>
          <w:color w:val="000000"/>
          <w:u w:val="none"/>
        </w:rPr>
        <w:t>当任务足够多样化时，模型不仅能够处理已经见过的任务，还能在没有显式训练的情况下对新任务做出合理的推理和响应，这种能力被称为</w:t>
      </w:r>
      <w:r>
        <w:rPr>
          <w:b/>
          <w:i w:val="false"/>
          <w:strike w:val="false"/>
          <w:color w:val="000000"/>
          <w:u w:val="none"/>
        </w:rPr>
        <w:t>零样本学习（Zero-shot Learning）</w:t>
      </w:r>
      <w:r>
        <w:rPr>
          <w:i w:val="false"/>
          <w:strike w:val="false"/>
          <w:color w:val="000000"/>
          <w:u w:val="none"/>
        </w:rPr>
        <w:t>。</w:t>
      </w:r>
    </w:p>
    <w:p>
      <w:pPr>
        <w:snapToGrid/>
        <w:spacing w:line="240"/>
        <w:ind w:left="0"/>
        <w:jc w:val="left"/>
        <w:rPr/>
      </w:pPr>
      <w:r>
        <w:rPr>
          <w:b/>
          <w:i w:val="false"/>
          <w:strike w:val="false"/>
          <w:color w:val="000000"/>
          <w:u w:val="none"/>
        </w:rPr>
        <w:t>指令和提示的多样性</w:t>
      </w:r>
      <w:r>
        <w:rPr>
          <w:i w:val="false"/>
          <w:strike w:val="false"/>
          <w:color w:val="000000"/>
          <w:u w:val="none"/>
        </w:rPr>
        <w:t>：</w:t>
      </w:r>
    </w:p>
    <w:p>
      <w:pPr>
        <w:numPr>
          <w:ilvl w:val="0"/>
          <w:numId w:val="36"/>
        </w:numPr>
        <w:snapToGrid/>
        <w:spacing w:line="240"/>
        <w:ind/>
        <w:jc w:val="left"/>
        <w:rPr/>
      </w:pPr>
      <w:r>
        <w:rPr>
          <w:i w:val="false"/>
          <w:strike w:val="false"/>
          <w:color w:val="000000"/>
          <w:u w:val="none"/>
        </w:rPr>
        <w:t>微调的Scaling性质还包括指令（Prompt）和提示模板的多样性。不同的提示结构和任务指令有助于模型理解如何在各种任务和数据类型中提供正确的输出。通过扩展提示的多样性，模型能够更好地适应不同任务，即使在未见过的任务上也能够依据已有知识和任务描述做出合理推理。</w:t>
      </w:r>
    </w:p>
    <w:p>
      <w:pPr>
        <w:numPr>
          <w:ilvl w:val="0"/>
          <w:numId w:val="36"/>
        </w:numPr>
        <w:snapToGrid/>
        <w:spacing w:line="240"/>
        <w:ind/>
        <w:jc w:val="left"/>
        <w:rPr/>
      </w:pPr>
      <w:r>
        <w:rPr>
          <w:b/>
          <w:i w:val="false"/>
          <w:strike w:val="false"/>
          <w:color w:val="000000"/>
          <w:u w:val="none"/>
        </w:rPr>
        <w:t>零样本泛化能力</w:t>
      </w:r>
      <w:r>
        <w:rPr>
          <w:i w:val="false"/>
          <w:strike w:val="false"/>
          <w:color w:val="000000"/>
          <w:u w:val="none"/>
        </w:rPr>
        <w:t>与提示的设计密切相关。丰富的指令能够为模型提供足够的信息，让其能够推断如何执行未见过的任务。</w:t>
      </w:r>
    </w:p>
    <w:p>
      <w:pPr>
        <w:pStyle w:val="000001"/>
        <w:pBdr/>
        <w:ind w:firstLineChars="200"/>
        <w:jc w:val="center"/>
        <w:rPr/>
      </w:pPr>
      <w:r>
        <w:rPr/>
        <w:drawing>
          <wp:inline distT="0" distB="0" distL="0" distR="0">
            <wp:extent cx="2771355" cy="3451363"/>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4"/>
                    <a:srcRect l="0" t="0" r="0" b="0"/>
                    <a:stretch/>
                  </pic:blipFill>
                  <pic:spPr>
                    <a:xfrm rot="0">
                      <a:off x="0" y="0"/>
                      <a:ext cx="2771355" cy="3451363"/>
                    </a:xfrm>
                    <a:prstGeom prst="rect">
                      <a:avLst/>
                    </a:prstGeom>
                  </pic:spPr>
                </pic:pic>
              </a:graphicData>
            </a:graphic>
          </wp:inline>
        </w:drawing>
      </w:r>
    </w:p>
    <w:p>
      <w:pPr>
        <w:pStyle w:val="000001"/>
        <w:pBdr/>
        <w:ind/>
        <w:rPr/>
      </w:pPr>
    </w:p>
    <w:p>
      <w:pPr>
        <w:pStyle w:val="000001"/>
        <w:numPr/>
        <w:pBdr/>
        <w:ind/>
        <w:rPr>
          <w:b/>
        </w:rPr>
      </w:pPr>
      <w:r>
        <w:rPr/>
        <w:drawing>
          <wp:inline distT="0" distB="0" distL="0" distR="0">
            <wp:extent cx="5278120" cy="3808753"/>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5"/>
                    <a:stretch/>
                  </pic:blipFill>
                  <pic:spPr>
                    <a:xfrm>
                      <a:off x="0" y="0"/>
                      <a:ext cx="5278120" cy="3808753"/>
                    </a:xfrm>
                    <a:prstGeom prst="rect">
                      <a:avLst/>
                    </a:prstGeom>
                  </pic:spPr>
                </pic:pic>
              </a:graphicData>
            </a:graphic>
          </wp:inline>
        </w:drawing>
      </w:r>
    </w:p>
    <w:p>
      <w:pPr>
        <w:pStyle w:val="000005"/>
        <w:numPr/>
        <w:rPr/>
      </w:pPr>
      <w:r>
        <w:rPr/>
        <w:t>5.4.2.2 Scaling Property in Instruction Finetuning</w:t>
      </w:r>
    </w:p>
    <w:p>
      <w:pPr>
        <w:pBdr>
          <w:bottom/>
        </w:pBdr>
        <w:snapToGrid/>
        <w:spacing w:line="240"/>
        <w:ind w:left="0"/>
        <w:rPr>
          <w:b w:val="false"/>
        </w:rPr>
      </w:pPr>
      <w:r>
        <w:rPr>
          <w:b w:val="false"/>
          <w:i w:val="false"/>
          <w:strike w:val="false"/>
          <w:spacing w:val="0"/>
          <w:u w:val="none"/>
        </w:rPr>
        <w:t>模型性能呈现出与模型大小和微调任务数量相关的Scaling趋势。</w:t>
      </w:r>
    </w:p>
    <w:p>
      <w:pPr>
        <w:pStyle w:val="000001"/>
        <w:pBdr/>
        <w:ind/>
        <w:rPr/>
      </w:pPr>
      <w:r>
        <w:rPr/>
        <w:drawing>
          <wp:inline distT="0" distB="0" distL="0" distR="0">
            <wp:extent cx="5278120" cy="4785495"/>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6"/>
                    <a:stretch/>
                  </pic:blipFill>
                  <pic:spPr>
                    <a:xfrm>
                      <a:off x="0" y="0"/>
                      <a:ext cx="5278120" cy="4785495"/>
                    </a:xfrm>
                    <a:prstGeom prst="rect">
                      <a:avLst/>
                    </a:prstGeom>
                  </pic:spPr>
                </pic:pic>
              </a:graphicData>
            </a:graphic>
          </wp:inline>
        </w:drawing>
      </w:r>
    </w:p>
    <w:p>
      <w:pPr>
        <w:pStyle w:val="000004"/>
        <w:pBdr/>
        <w:ind/>
        <w:rPr/>
      </w:pPr>
      <w:r>
        <w:rPr/>
        <w:t>5.4.3 用户友好的模型</w:t>
      </w:r>
    </w:p>
    <w:p>
      <w:pPr>
        <w:pStyle w:val="000001"/>
        <w:pBdr/>
        <w:ind w:firstLineChars="200"/>
        <w:rPr/>
      </w:pPr>
      <w:r>
        <w:rPr>
          <w:i w:val="false"/>
          <w:strike w:val="false"/>
          <w:color w:val="000000"/>
          <w:u w:val="none"/>
        </w:rPr>
        <w:t>指令微调不仅能够解锁零样本推理能力，还为构建更易用的模型铺平了道路。通过指令微调，大型语言模型（LLMs）变得更加能够理解和遵循人类的自然语言指令，从而显著提升了模型的用户友好性。</w:t>
      </w:r>
      <w:r>
        <w:rPr/>
        <w:t>回想我们在Pre-training阶段得到的模型：</w:t>
      </w:r>
      <w:r>
        <w:rPr/>
        <w:t>在预训练阶段，模型主要通过大量的无标注文本数据进行训练，从而学习到语言的基本规律和常见知识。比如，当我们向一个6岁的孩子解释“月球登月”时，预训练模型可能会生成类似于：“月球是一个很远的地方，人类曾经登上过它。”这样的回答。虽然这个回答包含了基本的事实，但它并不一定适合一个6岁的孩子的认知水平，缺乏清晰的表达和简单的语言。</w:t>
      </w:r>
    </w:p>
    <w:p>
      <w:pPr>
        <w:pStyle w:val="000001"/>
        <w:pBdr/>
        <w:ind w:firstLineChars="200"/>
        <w:rPr/>
      </w:pPr>
      <w:r>
        <w:rPr/>
        <w:t>然而，在没有提示工程的帮助下，像GPT-3这样的预训练模型可能会输出一些与问题相关但不完全符合人类期待的“相似”句子。这里的关键问题在于：模型可能知道“月球”或“登月”是怎么回事，但它并没有被精确地指导如何将这些信息以合适的方式表达。</w:t>
      </w:r>
    </w:p>
    <w:p>
      <w:pPr>
        <w:pStyle w:val="000001"/>
        <w:pBdr/>
        <w:ind/>
        <w:rPr/>
      </w:pPr>
      <w:r>
        <w:rPr/>
        <w:drawing>
          <wp:inline distT="0" distB="0" distL="0" distR="0">
            <wp:extent cx="5278120" cy="1671530"/>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7"/>
                    <a:stretch/>
                  </pic:blipFill>
                  <pic:spPr>
                    <a:xfrm>
                      <a:off x="0" y="0"/>
                      <a:ext cx="5278120" cy="1671530"/>
                    </a:xfrm>
                    <a:prstGeom prst="rect">
                      <a:avLst/>
                    </a:prstGeom>
                  </pic:spPr>
                </pic:pic>
              </a:graphicData>
            </a:graphic>
          </wp:inline>
        </w:drawing>
      </w:r>
    </w:p>
    <w:p>
      <w:pPr>
        <w:numPr>
          <w:ilvl w:val="0"/>
          <w:numId w:val="37"/>
        </w:numPr>
        <w:snapToGrid/>
        <w:spacing w:line="240"/>
        <w:rPr/>
      </w:pPr>
      <w:r>
        <w:rPr>
          <w:i w:val="false"/>
          <w:strike w:val="false"/>
          <w:spacing w:val="0"/>
          <w:u w:val="none"/>
        </w:rPr>
        <w:t xml:space="preserve"> </w:t>
      </w:r>
      <w:r>
        <w:rPr>
          <w:b/>
          <w:i w:val="false"/>
          <w:strike w:val="false"/>
          <w:spacing w:val="0"/>
          <w:u w:val="none"/>
        </w:rPr>
        <w:t>迈向用户友好的模型</w:t>
      </w:r>
      <w:r>
        <w:rPr>
          <w:i w:val="false"/>
          <w:strike w:val="false"/>
          <w:spacing w:val="0"/>
          <w:u w:val="none"/>
        </w:rPr>
        <w:t xml:space="preserve">  </w:t>
      </w:r>
    </w:p>
    <w:p>
      <w:pPr>
        <w:pStyle w:val="000001"/>
        <w:pBdr/>
        <w:ind w:left="0" w:firstLineChars="200"/>
        <w:rPr>
          <w:i w:val="false"/>
          <w:strike w:val="false"/>
          <w:spacing w:val="0"/>
          <w:u w:val="none"/>
        </w:rPr>
      </w:pPr>
      <w:r>
        <w:rPr>
          <w:i w:val="false"/>
          <w:strike w:val="false"/>
          <w:spacing w:val="0"/>
          <w:u w:val="none"/>
        </w:rPr>
        <w:t xml:space="preserve"> </w:t>
      </w:r>
      <w:r>
        <w:rPr>
          <w:i w:val="false"/>
          <w:strike w:val="false"/>
          <w:spacing w:val="0"/>
          <w:u w:val="none"/>
        </w:rPr>
        <w:t>为了让模型能够更好地为用户提供准确、简洁且符合预期的回答，必须引入一种机制，使得模型能够有效地遵循人类的指令并响应提示。这正是指令微调所提供的核心优势。通过指令微调，模型不仅学到了如何处理标准的语言任务，还能够理解更具体的任务要求，并以更自然、清晰的方式生成回应。</w:t>
      </w:r>
    </w:p>
    <w:p>
      <w:pPr>
        <w:pStyle w:val="000001"/>
        <w:pBdr/>
        <w:ind w:left="0" w:firstLineChars="200"/>
        <w:rPr>
          <w:i w:val="false"/>
          <w:strike w:val="false"/>
          <w:spacing w:val="0"/>
          <w:u w:val="none"/>
        </w:rPr>
      </w:pPr>
      <w:r>
        <w:rPr>
          <w:i w:val="false"/>
          <w:strike w:val="false"/>
          <w:spacing w:val="0"/>
          <w:u w:val="none"/>
        </w:rPr>
        <w:t>遵循人类指令：指令微调使得语言模型能够根据人类提供的明确指令生成更加精确的答案。例如，模型可以被训练为“简洁地解释月球登月”或者“以儿童的理解解释月球登月”。这种微调使得模型在接收到类似的任务时，可以快速适应并给出符合期望的答案。</w:t>
      </w:r>
    </w:p>
    <w:p>
      <w:pPr>
        <w:pStyle w:val="000001"/>
        <w:pBdr>
          <w:bottom/>
        </w:pBdr>
        <w:ind w:left="0" w:firstLineChars="200"/>
        <w:rPr>
          <w:i w:val="false"/>
          <w:strike w:val="false"/>
          <w:spacing w:val="0"/>
          <w:u w:val="none"/>
        </w:rPr>
      </w:pPr>
      <w:r>
        <w:rPr>
          <w:i w:val="false"/>
          <w:strike w:val="false"/>
          <w:spacing w:val="0"/>
          <w:u w:val="none"/>
        </w:rPr>
        <w:t>响应提示：与传统的文本生成不同，指令微调使得模型能够通过多轮的交互提示，逐步调节其回答的方向，直到满足用户的具体需求。这样的机制使得模型的输出更加符合人类价值观和使用情境，从而提高了其用户友好度。</w:t>
      </w:r>
    </w:p>
    <w:p>
      <w:pPr>
        <w:pStyle w:val="000001"/>
        <w:pBdr/>
        <w:ind/>
        <w:rPr/>
      </w:pPr>
      <w:r>
        <w:rPr/>
        <w:drawing>
          <wp:inline distT="0" distB="0" distL="0" distR="0">
            <wp:extent cx="5278120" cy="2708090"/>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8"/>
                    <a:stretch/>
                  </pic:blipFill>
                  <pic:spPr>
                    <a:xfrm>
                      <a:off x="0" y="0"/>
                      <a:ext cx="5278120" cy="2708090"/>
                    </a:xfrm>
                    <a:prstGeom prst="rect">
                      <a:avLst/>
                    </a:prstGeom>
                  </pic:spPr>
                </pic:pic>
              </a:graphicData>
            </a:graphic>
          </wp:inline>
        </w:drawing>
      </w:r>
    </w:p>
    <w:p>
      <w:pPr>
        <w:pStyle w:val="000005"/>
        <w:snapToGrid/>
        <w:spacing w:line="240"/>
        <w:ind/>
        <w:rPr/>
      </w:pPr>
      <w:r>
        <w:rPr>
          <w:i w:val="false"/>
          <w:strike w:val="false"/>
          <w:color w:val="000000"/>
          <w:u w:val="none"/>
        </w:rPr>
        <w:t>来自指令微调的启发</w:t>
      </w:r>
    </w:p>
    <w:p>
      <w:pPr>
        <w:snapToGrid/>
        <w:spacing w:line="240"/>
        <w:ind w:left="0" w:firstLineChars="200"/>
        <w:rPr/>
      </w:pPr>
      <w:r>
        <w:rPr>
          <w:i w:val="false"/>
          <w:strike w:val="false"/>
          <w:color w:val="000000"/>
          <w:u w:val="none"/>
        </w:rPr>
        <w:t>指令微调的最大启示之一是：语言模型不仅能够响应任务指令，还能够在更广泛的情境下与人类价值观对齐。通过精心设计的任务指令和反馈机制，模型不仅提高了其推理和应答的准确性，还变得更加灵活，能够适应用户的个性化需求。</w:t>
      </w:r>
    </w:p>
    <w:p>
      <w:pPr>
        <w:snapToGrid/>
        <w:spacing w:line="240"/>
        <w:ind/>
        <w:rPr/>
      </w:pPr>
      <w:r>
        <w:rPr>
          <w:b/>
          <w:i w:val="false"/>
          <w:strike w:val="false"/>
          <w:color w:val="000000"/>
          <w:u w:val="none"/>
        </w:rPr>
        <w:t>指令使得语言模型能够响应人类指令</w:t>
      </w:r>
      <w:r>
        <w:rPr>
          <w:i w:val="false"/>
          <w:strike w:val="false"/>
          <w:color w:val="000000"/>
          <w:u w:val="none"/>
        </w:rPr>
        <w:t>：指令微调的一个重要成果是，模型能够更加精准地响应不同类型的指令，而不仅仅是执行预设的任务。这使得用户能够更清晰地表达自己的需求，并得到与其指令高度一致的回答。</w:t>
      </w:r>
    </w:p>
    <w:p>
      <w:pPr>
        <w:pBdr/>
        <w:snapToGrid/>
        <w:spacing w:line="240"/>
        <w:ind/>
        <w:rPr/>
      </w:pPr>
      <w:r>
        <w:rPr>
          <w:b/>
          <w:i w:val="false"/>
          <w:strike w:val="false"/>
          <w:color w:val="000000"/>
          <w:u w:val="none"/>
        </w:rPr>
        <w:t>更复杂的指令数据与响应的构建</w:t>
      </w:r>
      <w:r>
        <w:rPr>
          <w:i w:val="false"/>
          <w:strike w:val="false"/>
          <w:color w:val="000000"/>
          <w:u w:val="none"/>
        </w:rPr>
        <w:t>：为了使模型更好地与人类价值观对齐，我们可以构建更加复杂的指令数据集，涵盖各种人类需求。例如，可以设计指令来引导模型在不同情境下做出符合道德伦理的判断，或者在情感上更加贴合用户的语境。这种构建方式不仅提升了模型的智能化水平，还增强了其在与人类互动时的适应性和可信度。</w:t>
      </w:r>
    </w:p>
    <w:p>
      <w:pPr>
        <w:pBdr/>
        <w:snapToGrid/>
        <w:spacing w:line="240"/>
        <w:ind/>
        <w:rPr/>
      </w:pPr>
      <w:r>
        <w:rPr>
          <w:i w:val="false"/>
          <w:strike w:val="false"/>
          <w:color w:val="000000"/>
          <w:u w:val="none"/>
        </w:rPr>
        <w:t>指令微调的应用也促进了从传统的GPT到</w:t>
      </w:r>
      <w:r>
        <w:rPr>
          <w:b/>
          <w:i w:val="false"/>
          <w:strike w:val="false"/>
          <w:color w:val="000000"/>
          <w:u w:val="none"/>
        </w:rPr>
        <w:t>ChatGPT</w:t>
      </w:r>
      <w:r>
        <w:rPr>
          <w:i w:val="false"/>
          <w:strike w:val="false"/>
          <w:color w:val="000000"/>
          <w:u w:val="none"/>
        </w:rPr>
        <w:t>的飞跃。在GPT-3这样的传统语言模型中，尽管它具有强大的语言生成能力，但往往缺乏根据用户指令进行精确响应的能力。而ChatGPT则在此基础上，通过指令微调，在与用户互动时能够实现更高效的任务执行和更灵活的交流。</w:t>
      </w:r>
    </w:p>
    <w:p>
      <w:pPr>
        <w:pBdr>
          <w:bottom/>
        </w:pBdr>
        <w:snapToGrid/>
        <w:spacing w:line="240"/>
        <w:ind/>
        <w:rPr/>
      </w:pPr>
      <w:r>
        <w:rPr>
          <w:b/>
          <w:i w:val="false"/>
          <w:strike w:val="false"/>
          <w:color w:val="000000"/>
          <w:u w:val="none"/>
        </w:rPr>
        <w:t>多任务指令微调</w:t>
      </w:r>
      <w:r>
        <w:rPr>
          <w:i w:val="false"/>
          <w:strike w:val="false"/>
          <w:color w:val="000000"/>
          <w:u w:val="none"/>
        </w:rPr>
        <w:t>进一步提升了模型的跨任务能力。通过在多种任务上进行指令微调，模型能够在面对未见过的任务时，通过理解任务的指令而执行任务，从而显著提升了其</w:t>
      </w:r>
      <w:r>
        <w:rPr>
          <w:b/>
          <w:i w:val="false"/>
          <w:strike w:val="false"/>
          <w:color w:val="000000"/>
          <w:u w:val="none"/>
        </w:rPr>
        <w:t>零样本学习能力</w:t>
      </w:r>
      <w:r>
        <w:rPr>
          <w:i w:val="false"/>
          <w:strike w:val="false"/>
          <w:color w:val="000000"/>
          <w:u w:val="none"/>
        </w:rPr>
        <w:t>。例如，在面对一个全新的问题或情境时，模型能够根据预先训练的多任务指令模板快速推理并生成合适的答案，即使它从未见过与该问题相关的数据。</w:t>
      </w:r>
    </w:p>
    <w:p>
      <w:pPr>
        <w:pStyle w:val="000004"/>
        <w:pBdr/>
        <w:ind/>
        <w:rPr/>
      </w:pPr>
    </w:p>
    <w:p>
      <w:pPr>
        <w:pStyle w:val="000003"/>
        <w:rPr/>
      </w:pPr>
      <w:r>
        <w:rPr/>
        <w:t>5.5 总结</w:t>
      </w:r>
    </w:p>
    <w:p>
      <w:pPr>
        <w:pBdr/>
        <w:snapToGrid/>
        <w:spacing w:line="240"/>
        <w:ind w:left="0" w:firstLineChars="200"/>
        <w:rPr>
          <w:i w:val="false"/>
          <w:strike w:val="false"/>
          <w:color w:val="000000"/>
          <w:spacing w:val="0"/>
          <w:u w:val="none"/>
        </w:rPr>
      </w:pPr>
      <w:r>
        <w:rPr>
          <w:i w:val="false"/>
          <w:strike w:val="false"/>
          <w:color w:val="000000"/>
          <w:spacing w:val="0"/>
          <w:u w:val="none"/>
        </w:rPr>
        <w:t>随着大规模预训练语言模型（LLM）在各类任务中的广泛应用，微调（Fine-Tuning）作为提升模型性能的重要技术，已经逐渐发展为一个非常重要的研究领域。尤其是随着模型规模的不断扩大，传统的微调方法面临着一些挑战，如何通过创新的微调方法提升模型的泛化能力，减少计算资源消耗，成为了当前的研究热点。</w:t>
      </w:r>
    </w:p>
    <w:p>
      <w:pPr>
        <w:pBdr/>
        <w:snapToGrid/>
        <w:spacing w:line="240"/>
        <w:ind w:left="0" w:firstLineChars="200"/>
        <w:rPr>
          <w:i w:val="false"/>
          <w:strike w:val="false"/>
          <w:color w:val="000000"/>
          <w:spacing w:val="0"/>
          <w:u w:val="none"/>
        </w:rPr>
      </w:pPr>
      <w:r>
        <w:rPr>
          <w:i w:val="false"/>
          <w:strike w:val="false"/>
          <w:color w:val="000000"/>
          <w:spacing w:val="0"/>
          <w:u w:val="none"/>
        </w:rPr>
        <w:t>我们在这一章详细探讨了几种高效参数微调方法和提升微调效果的关键技术，尤其是指令微调，这一方法通过引入任务特定的指令数据集，能够显著提升语言模型在多任务学习中的能力。首先，指令微调通过让模型学习如何理解和响应不同类型的任务指令，极大地改善了模型的灵活性和多任务适应能力。传统的微调方法往往局限于任务特定数据集的优化，且容易出现过拟合问题，限制了模型的泛化能力。而指令微调则通过引导模型基于简洁的任务描述生成回答，增强了模型在未见任务上的推理能力，从而实现了零样本推理（Zero-Shot Reasoning）。</w:t>
      </w:r>
    </w:p>
    <w:p>
      <w:pPr>
        <w:pBdr/>
        <w:snapToGrid/>
        <w:spacing w:line="240"/>
        <w:ind w:left="0" w:firstLineChars="200"/>
        <w:rPr>
          <w:i w:val="false"/>
          <w:strike w:val="false"/>
          <w:color w:val="000000"/>
          <w:spacing w:val="0"/>
          <w:u w:val="none"/>
        </w:rPr>
      </w:pPr>
      <w:r>
        <w:rPr>
          <w:i w:val="false"/>
          <w:strike w:val="false"/>
          <w:color w:val="000000"/>
          <w:spacing w:val="0"/>
          <w:u w:val="none"/>
        </w:rPr>
        <w:t>进一步地，扩展微调规模被提出作为提升微调性能的另一种有效方法。扩展微调规模不仅指增加数据量，还强调数据类型、任务多样性以及提示模板的丰富性。通过增加更多样化的训练数据和任务，模型能够在更广泛的场景中进行推理，从而提高其跨任务的表现。特别是通过多任务提示微调，语言模型在面对不同类型任务时，能够迅速适应并生成合理的响应。这种方法不仅提升了模型的零样本能力，还显著提高了模型在实际应用中的可靠性和灵活性。</w:t>
      </w:r>
    </w:p>
    <w:p>
      <w:pPr>
        <w:pBdr/>
        <w:snapToGrid/>
        <w:spacing w:line="240"/>
        <w:ind w:left="0" w:firstLineChars="200"/>
        <w:rPr>
          <w:i w:val="false"/>
          <w:strike w:val="false"/>
          <w:color w:val="000000"/>
          <w:spacing w:val="0"/>
          <w:u w:val="none"/>
        </w:rPr>
      </w:pPr>
      <w:r>
        <w:rPr>
          <w:i w:val="false"/>
          <w:strike w:val="false"/>
          <w:color w:val="000000"/>
          <w:spacing w:val="0"/>
          <w:u w:val="none"/>
        </w:rPr>
        <w:t>值得注意的是，多任务微调和指令微调的结合，为模型提供了强大的任务适应性。随着数据量的增加，模型能够在训练过程中通过共享任务之间的知识进行优化，从而减少了对任务特定训练数据的依赖。特别是在处理复杂任务时，模型不仅能够根据多种任务的指令快速做出反应，还能通过理解任务的本质进行多角度推理，进而提高最终任务执行的质量。</w:t>
      </w:r>
    </w:p>
    <w:p>
      <w:pPr>
        <w:pBdr>
          <w:bottom/>
        </w:pBdr>
        <w:snapToGrid/>
        <w:spacing w:line="240"/>
        <w:ind w:left="0" w:firstLineChars="200"/>
        <w:rPr>
          <w:i w:val="false"/>
          <w:strike w:val="false"/>
          <w:color w:val="000000"/>
          <w:spacing w:val="0"/>
          <w:u w:val="none"/>
        </w:rPr>
      </w:pPr>
      <w:r>
        <w:rPr>
          <w:i w:val="false"/>
          <w:strike w:val="false"/>
          <w:color w:val="000000"/>
          <w:spacing w:val="0"/>
          <w:u w:val="none"/>
        </w:rPr>
        <w:t>现代语言模型的微调方法正朝着更加灵活、高效和智能的方向发展。通过扩展微调规模，增加数据类型、任务多样性和提示模板的多样性，指令微调为语言模型提供了更多样的任务训练方式，从而显著提升了模型的泛化能力和在未见任务上的表现。随着这些技术的不断优化和应用，我们可以期待大模型在更多实际应用场景中的表现更加出色，尤</w:t>
      </w:r>
    </w:p>
    <w:p>
      <w:pPr>
        <w:pStyle w:val="000003"/>
        <w:rPr/>
      </w:pPr>
      <w:r>
        <w:rPr/>
        <w:t>附录：</w:t>
      </w:r>
    </w:p>
    <w:p>
      <w:pPr>
        <w:snapToGrid/>
        <w:spacing w:line="240"/>
        <w:rPr/>
      </w:pPr>
      <w:r>
        <w:rPr>
          <w:i w:val="false"/>
          <w:strike w:val="false"/>
          <w:spacing w:val="0"/>
          <w:u w:val="none"/>
        </w:rPr>
        <w:t>有一些视频资料，可以作为背景：</w:t>
      </w:r>
    </w:p>
    <w:p>
      <w:pPr>
        <w:pBdr>
          <w:bottom/>
        </w:pBdr>
        <w:snapToGrid/>
        <w:spacing w:line="240"/>
        <w:rPr/>
      </w:pPr>
      <w:r>
        <w:rPr/>
        <w:fldChar w:fldCharType="begin"/>
      </w:r>
      <w:r>
        <w:rPr/>
        <w:instrText>HYPERLINK https://www.bilibili.com/video/BV1yT42167AU addonLink \tdkey 9okx1c \tdeu https://player.bilibili.com/player.html?bvid=BV1yT42167AU&amp;autoplay=false \tdo https://www.bilibili.com/video/BV1yT42167AU \tdw 9000 \tdh 6000 \tdid 0b69e1b9517e44a4aee35d33ee021b55 \tdext %220b69e1b9517e44a4aee35d33ee021b55%22 \tded %7B%22type%22%3A%222%22%7D \tdlar 1 \tdlt inline \tdsub addonLink \tdlf FromDialog</w:instrText>
      </w:r>
      <w:r>
        <w:rPr/>
        <w:fldChar w:fldCharType="separate"/>
      </w:r>
      <w:r>
        <w:rPr>
          <w:rStyle w:val="000016"/>
        </w:rPr>
        <w:t>https://www.bilibili.com/video/BV1yT42167AU</w:t>
      </w:r>
      <w:r>
        <w:rPr/>
        <w:fldChar w:fldCharType="end"/>
      </w:r>
    </w:p>
    <w:p>
      <w:pPr>
        <w:snapToGrid/>
        <w:spacing w:line="240"/>
        <w:rPr/>
      </w:pPr>
      <w:r>
        <w:rPr>
          <w:i w:val="false"/>
          <w:strike w:val="false"/>
          <w:spacing w:val="0"/>
          <w:u w:val="none"/>
        </w:rPr>
        <w:t>以及有一些论文：</w:t>
      </w:r>
    </w:p>
    <w:p>
      <w:pPr>
        <w:snapToGrid/>
        <w:spacing w:line="240"/>
        <w:rPr/>
      </w:pPr>
      <w:r>
        <w:rPr>
          <w:rStyle w:val="000016"/>
          <w:color/>
        </w:rPr>
        <w:fldChar w:fldCharType="begin"/>
      </w:r>
      <w:r>
        <w:rPr>
          <w:rStyle w:val="000016"/>
          <w:color/>
        </w:rPr>
        <w:instrText xml:space="preserve">HYPERLINK https://arxiv.org/abs/2103.10385 normalLink \tdkey 1zlgfh \tdfe -10 \tdfn https%3A//arxiv.org/abs/2103.10385 \tdfu https://arxiv.org/abs/2103.10385 \tdlt inline </w:instrText>
      </w:r>
      <w:r>
        <w:rPr>
          <w:rStyle w:val="000016"/>
          <w:color/>
        </w:rPr>
        <w:fldChar w:fldCharType="separate"/>
      </w:r>
      <w:r>
        <w:rPr>
          <w:rStyle w:val="000016"/>
          <w:color/>
        </w:rPr>
        <w:t>https://arxiv.org/abs/2103.10385</w:t>
      </w:r>
      <w:r>
        <w:rPr>
          <w:rStyle w:val="000016"/>
          <w:color/>
        </w:rPr>
        <w:fldChar w:fldCharType="end"/>
      </w:r>
    </w:p>
    <w:p>
      <w:pPr>
        <w:snapToGrid/>
        <w:spacing w:line="240"/>
        <w:rPr/>
      </w:pPr>
      <w:r>
        <w:rPr>
          <w:rStyle w:val="000016"/>
          <w:color/>
        </w:rPr>
        <w:fldChar w:fldCharType="begin"/>
      </w:r>
      <w:r>
        <w:rPr>
          <w:rStyle w:val="000016"/>
          <w:color/>
        </w:rPr>
        <w:instrText xml:space="preserve">HYPERLINK https://arxiv.org/abs/2110.07602 normalLink \tdkey 9uci80 \tdfe -10 \tdfn https%3A//arxiv.org/abs/2110.07602 \tdfu https://arxiv.org/abs/2110.07602 \tdlt inline </w:instrText>
      </w:r>
      <w:r>
        <w:rPr>
          <w:rStyle w:val="000016"/>
          <w:color/>
        </w:rPr>
        <w:fldChar w:fldCharType="separate"/>
      </w:r>
      <w:r>
        <w:rPr>
          <w:rStyle w:val="000016"/>
          <w:color/>
        </w:rPr>
        <w:t>https://arxiv.org/abs/2110.07602</w:t>
      </w:r>
      <w:r>
        <w:rPr>
          <w:rStyle w:val="000016"/>
          <w:color/>
        </w:rPr>
        <w:fldChar w:fldCharType="end"/>
      </w:r>
    </w:p>
    <w:p>
      <w:pPr>
        <w:snapToGrid/>
        <w:spacing w:line="240"/>
        <w:rPr/>
      </w:pPr>
      <w:r>
        <w:rPr>
          <w:rStyle w:val="000016"/>
          <w:color/>
        </w:rPr>
        <w:fldChar w:fldCharType="begin"/>
      </w:r>
      <w:r>
        <w:rPr>
          <w:rStyle w:val="000016"/>
          <w:color/>
        </w:rPr>
        <w:instrText xml:space="preserve">HYPERLINK https://arxiv.org/pdf/2308.14508 normalLink \tdkey dfidz2 \tdfe -10 \tdfn https%3A//arxiv.org/pdf/2308.14508 \tdfu https://arxiv.org/pdf/2308.14508 \tdlt inline </w:instrText>
      </w:r>
      <w:r>
        <w:rPr>
          <w:rStyle w:val="000016"/>
          <w:color/>
        </w:rPr>
        <w:fldChar w:fldCharType="separate"/>
      </w:r>
      <w:r>
        <w:rPr>
          <w:rStyle w:val="000016"/>
          <w:color/>
        </w:rPr>
        <w:t>https://arxiv.org/pdf/2308.14508</w:t>
      </w:r>
      <w:r>
        <w:rPr>
          <w:rStyle w:val="000016"/>
          <w:color/>
        </w:rPr>
        <w:fldChar w:fldCharType="end"/>
      </w:r>
    </w:p>
    <w:p>
      <w:pPr>
        <w:snapToGrid/>
        <w:spacing w:line="240"/>
        <w:rPr/>
      </w:pPr>
      <w:r>
        <w:rPr>
          <w:rStyle w:val="000016"/>
          <w:color/>
        </w:rPr>
        <w:fldChar w:fldCharType="begin"/>
      </w:r>
      <w:r>
        <w:rPr>
          <w:rStyle w:val="000016"/>
          <w:color/>
        </w:rPr>
        <w:instrText xml:space="preserve">HYPERLINK https://arxiv.org/pdf/2401.18058 normalLink \tdkey l5acmt \tdfe -10 \tdfn https%3A//arxiv.org/pdf/2401.18058 \tdfu https://arxiv.org/pdf/2401.18058 \tdlt inline </w:instrText>
      </w:r>
      <w:r>
        <w:rPr>
          <w:rStyle w:val="000016"/>
          <w:color/>
        </w:rPr>
        <w:fldChar w:fldCharType="separate"/>
      </w:r>
      <w:r>
        <w:rPr>
          <w:rStyle w:val="000016"/>
          <w:color/>
        </w:rPr>
        <w:t>https://arxiv.org/pdf/2401.18058</w:t>
      </w:r>
      <w:r>
        <w:rPr>
          <w:rStyle w:val="000016"/>
          <w:color/>
        </w:rPr>
        <w:fldChar w:fldCharType="end"/>
      </w:r>
    </w:p>
    <w:p>
      <w:pPr>
        <w:rPr/>
      </w:pPr>
      <w:r>
        <w:rPr>
          <w:rStyle w:val="000016"/>
          <w:color/>
        </w:rPr>
        <w:fldChar w:fldCharType="begin"/>
      </w:r>
      <w:r>
        <w:rPr>
          <w:rStyle w:val="000016"/>
          <w:color/>
        </w:rPr>
        <w:instrText xml:space="preserve">HYPERLINK https://medium.com/@ChatGLM/glm-long-scaling-pre-trained-model-contexts-to-millions-caa3c48dea85 normalLink \tdkey trvjau \tdfe -10 \tdfn https%3A//medium.com/@ChatGLM/glm-long-scaling-pre-trained-model-contexts-to-millions-caa3c48dea85 \tdfu https://medium.com/@ChatGLM/glm-long-scaling-pre-trained-model-contexts-to-millions-caa3c48dea85 \tdlt inline </w:instrText>
      </w:r>
      <w:r>
        <w:rPr>
          <w:rStyle w:val="000016"/>
          <w:color/>
        </w:rPr>
        <w:fldChar w:fldCharType="separate"/>
      </w:r>
      <w:r>
        <w:rPr>
          <w:rStyle w:val="000016"/>
          <w:color/>
        </w:rPr>
        <w:t>https://medium.com/@ChatGLM/glm-long-scaling-pre-trained-model-contexts-to-millions-caa3c48dea85</w:t>
      </w:r>
      <w:r>
        <w:rPr>
          <w:rStyle w:val="000016"/>
          <w:color/>
        </w:rPr>
        <w:fldChar w:fldCharType="end"/>
      </w:r>
    </w:p>
    <w:p>
      <w:pPr>
        <w:rPr/>
      </w:pPr>
    </w:p>
    <w:p>
      <w:pPr>
        <w:rPr/>
      </w:pPr>
      <w:r>
        <w:rPr/>
        <w:t>相关内容：</w:t>
      </w:r>
    </w:p>
    <w:p>
      <w:pP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1. 预训练阶段只是进行了记忆，无法让回答更好遵循不同 泛化任务和自动停止回复</w:t>
      </w:r>
    </w:p>
    <w:p>
      <w:pP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2. 高效参数微调：bitfit、adapter、lora、p-tuning</w:t>
      </w:r>
    </w:p>
    <w:p>
      <w:pP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3. 长上下文：10TB预训练+10B持续预训练+混合数据的SFT+混合数据的RLHF+评估</w:t>
      </w:r>
    </w:p>
    <w:p>
      <w:pPr>
        <w:ind w:firstLine="454" w:firstLineChars="200"/>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训练方法与llama3一致</w:t>
      </w:r>
    </w:p>
    <w:p>
      <w:pPr>
        <w:ind w:firstLine="454" w:firstLineChars="200"/>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和短文本的SFT的区别：为了避免bubble time，将不同长度的文本拼接在一起；进行排序sorted batching；使用packing的attention</w:t>
      </w:r>
    </w:p>
    <w:p>
      <w:pPr>
        <w:ind w:firstLine="0" w:firstLineChars="0"/>
        <w:rPr>
          <w:rFonts w:ascii="Arial" w:hAnsi="Arial" w:eastAsia="微软雅黑" w:cs="Arial"/>
          <w:color w:val="333333"/>
          <w:kern w:val="2"/>
          <w:sz w:val="22"/>
          <w:szCs w:val="24"/>
          <w:lang w:val="en-US" w:eastAsia="zh-CN" w:bidi="ar-SA"/>
        </w:rPr>
      </w:pPr>
    </w:p>
    <w:p>
      <w:pPr>
        <w:rPr>
          <w:rFonts w:ascii="Arial" w:hAnsi="Arial" w:eastAsia="微软雅黑" w:cs="Arial"/>
          <w:color w:val="333333"/>
          <w:kern w:val="2"/>
          <w:sz w:val="22"/>
          <w:szCs w:val="24"/>
          <w:lang w:val="en-US" w:eastAsia="zh-CN" w:bidi="ar-SA"/>
        </w:rPr>
      </w:pPr>
    </w:p>
    <w:p>
      <w:pPr>
        <w:rPr>
          <w:rFonts w:ascii="Arial" w:hAnsi="Arial" w:eastAsia="微软雅黑" w:cs="Arial"/>
          <w:color w:val="333333"/>
          <w:kern w:val="2"/>
          <w:sz w:val="22"/>
          <w:szCs w:val="24"/>
          <w:lang w:val="en-US" w:eastAsia="zh-CN" w:bidi="ar-SA"/>
        </w:rPr>
      </w:pPr>
    </w:p>
    <w:p>
      <w:pP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1. SFT和最近新出的RFT，感觉哪种方式更有效</w:t>
      </w:r>
    </w:p>
    <w:p>
      <w:pP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2. SFT中数据比例</w:t>
      </w:r>
    </w:p>
    <w:p>
      <w:pP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 xml:space="preserve">3. 找到神经网络中涉及到相关任务的层进行微调，还是具体的神经元 </w:t>
      </w:r>
    </w:p>
    <w:p>
      <w:pPr>
        <w:rPr>
          <w:rFonts w:ascii="Arial" w:hAnsi="Arial" w:eastAsia="微软雅黑" w:cs="Arial"/>
          <w:color w:val="333333"/>
          <w:kern w:val="2"/>
          <w:sz w:val="22"/>
          <w:szCs w:val="24"/>
          <w:lang w:val="en-US" w:eastAsia="zh-CN" w:bidi="ar-SA"/>
        </w:rPr>
      </w:pPr>
    </w:p>
    <w:p>
      <w:pPr>
        <w:rPr>
          <w:rFonts w:ascii="Arial" w:hAnsi="Arial" w:eastAsia="微软雅黑" w:cs="Arial"/>
          <w:color w:val="333333"/>
          <w:kern w:val="2"/>
          <w:sz w:val="22"/>
          <w:szCs w:val="24"/>
          <w:lang w:val="en-US" w:eastAsia="zh-CN" w:bidi="ar-SA"/>
        </w:rPr>
      </w:pPr>
    </w:p>
    <w:p>
      <w:pPr>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t>测评指标的区分度、客观性、和实际场景的匹配度</w:t>
      </w:r>
    </w:p>
    <w:p>
      <w:pPr>
        <w:rPr>
          <w:rFonts w:ascii="Arial" w:hAnsi="Arial" w:eastAsia="微软雅黑" w:cs="Arial"/>
          <w:color w:val="333333"/>
          <w:kern w:val="2"/>
          <w:sz w:val="22"/>
          <w:szCs w:val="24"/>
          <w:lang w:val="en-US" w:eastAsia="zh-CN" w:bidi="ar-SA"/>
        </w:rPr>
      </w:pPr>
    </w:p>
    <w:p>
      <w:pPr>
        <w:rPr>
          <w:rFonts w:ascii="Arial" w:hAnsi="Arial" w:eastAsia="微软雅黑" w:cs="Arial"/>
          <w:color w:val="333333"/>
          <w:kern w:val="2"/>
          <w:sz w:val="22"/>
          <w:szCs w:val="24"/>
          <w:lang w:val="en-US" w:eastAsia="zh-CN" w:bidi="ar-SA"/>
        </w:rPr>
      </w:pPr>
    </w:p>
    <w:p>
      <w:pPr>
        <w:rPr>
          <w:rFonts w:ascii="Arial" w:hAnsi="Arial" w:eastAsia="微软雅黑" w:cs="Arial"/>
          <w:color w:val="333333"/>
          <w:kern w:val="2"/>
          <w:sz w:val="22"/>
          <w:szCs w:val="24"/>
          <w:lang w:val="en-US" w:eastAsia="zh-CN" w:bidi="ar-SA"/>
        </w:rPr>
      </w:pP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Calibri Light">
    <w:panose1 w:val="020F0302020204030204"/>
    <w:charset w:val="00" w:characterSet="ISO-8859-1"/>
    <w:family w:val="swiss"/>
    <w:pitch w:val="variable"/>
    <w:sig w:usb0="A00002EF" w:usb1="4000207B" w:usb2="00000000" w:usb3="00000000" w:csb0="0000019F" w:csb1="00000000"/>
  </w:font>
  <w:font w:name="Monaco">
    <w:altName w:val="Monaco"/>
    <w:panose1 w:val="00000000000000000000"/>
    <w:charset w:val="00" w:characterSet="ISO-8859-1"/>
    <w:family w:val="auto"/>
    <w:pitch w:val="variable"/>
    <w:sig w:usb0="A00002FF" w:usb1="500039FB" w:usb2="00000000" w:usb3="00000000" w:csb0="00000197" w:csb1="00000000"/>
  </w:font>
  <w:font w:name="Times New Roman">
    <w:panose1 w:val="02020603050405020304"/>
    <w:charset w:val="00" w:characterSet="ISO-8859-1"/>
    <w:family w:val="roman"/>
    <w:pitch w:val="variable"/>
    <w:sig w:usb0="20002A87" w:usb1="80000000" w:usb2="00000008" w:usb3="00000000" w:csb0="000001FF" w:csb1="00000000"/>
  </w:font>
  <w:font w:name="Arial">
    <w:panose1 w:val="020B0604020202020204"/>
    <w:charset w:val="00" w:characterSet="ISO-8859-1"/>
    <w:family w:val="swiss"/>
    <w:pitch w:val="variable"/>
    <w:sig w:usb0="E0000AFF" w:usb1="00007843" w:usb2="00000001" w:usb3="00000000" w:csb0="000001BF" w:csb1="00000000"/>
  </w:font>
  <w:font w:name="Calibri">
    <w:panose1 w:val="020F0502020204030204"/>
    <w:charset w:val="00" w:characterSet="ISO-8859-1"/>
    <w:family w:val="swiss"/>
    <w:pitch w:val="variable"/>
    <w:sig w:usb0="00000003" w:usb1="00000000" w:usb2="00000001" w:usb3="00000000" w:csb0="0000019F" w:csb1="00000000"/>
  </w:font>
  <w:font w:name="微软雅黑">
    <w:panose1 w:val="020B0503020204020204"/>
    <w:charset w:val="86" w:characterSet="ISO-8859-1"/>
    <w:family w:val="swiss"/>
    <w:pitch w:val="variable"/>
    <w:sig w:usb0="00000001" w:usb1="080E0000" w:usb2="00000016" w:usb3="00000000" w:csb0="0004001F" w:csb1="00000000"/>
  </w:font>
</w:fonts>
</file>

<file path=word/numbering.xml><?xml version="1.0" encoding="utf-8"?>
<w:numbering xmlns:w="http://schemas.openxmlformats.org/wordprocessingml/2006/main">
  <w:abstractNum w:abstractNumId="1">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2">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3">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4">
    <w:lvl w:ilvl="2">
      <w:start w:val="1"/>
      <w:numFmt w:val="lowerRoman"/>
      <w:lvlText w:val="%3."/>
      <w:pPr>
        <w:ind w:leftChars="400" w:hanging="336"/>
      </w:pPr>
    </w:lvl>
    <w:lvl w:ilvl="7">
      <w:start w:val="1"/>
      <w:numFmt w:val="lowerLetter"/>
      <w:lvlText w:val="%8."/>
      <w:pPr>
        <w:ind w:leftChars="1400" w:hanging="336"/>
      </w:pPr>
    </w:lvl>
    <w:lvl w:ilvl="6">
      <w:start w:val="1"/>
      <w:numFmt w:val="decimal"/>
      <w:lvlText w:val="%7."/>
      <w:pPr>
        <w:ind w:leftChars="1200" w:hanging="0"/>
      </w:pPr>
    </w:lvl>
    <w:lvl w:ilvl="8">
      <w:start w:val="1"/>
      <w:numFmt w:val="lowerRoman"/>
      <w:lvlText w:val="%9."/>
      <w:pPr>
        <w:ind w:leftChars="1600" w:hanging="336"/>
      </w:pPr>
    </w:lvl>
    <w:lvl w:ilvl="4">
      <w:start w:val="1"/>
      <w:numFmt w:val="lowerLetter"/>
      <w:lvlText w:val="%5."/>
      <w:pPr>
        <w:ind w:leftChars="800" w:hanging="336"/>
      </w:pPr>
    </w:lvl>
    <w:lvl w:ilvl="3">
      <w:start w:val="1"/>
      <w:numFmt w:val="decimal"/>
      <w:lvlText w:val="%4."/>
      <w:pPr>
        <w:ind w:leftChars="600" w:hanging="0"/>
      </w:pPr>
    </w:lvl>
    <w:lvl w:ilvl="0">
      <w:start w:val="1"/>
      <w:numFmt w:val="decimal"/>
      <w:lvlText w:val="%1."/>
      <w:pPr>
        <w:ind/>
      </w:pPr>
      <w:rPr/>
    </w:lvl>
    <w:lvl w:ilvl="5">
      <w:start w:val="1"/>
      <w:numFmt w:val="lowerRoman"/>
      <w:lvlText w:val="%6."/>
      <w:pPr>
        <w:ind w:leftChars="1000" w:hanging="336"/>
      </w:pPr>
    </w:lvl>
    <w:lvl w:ilvl="1">
      <w:start w:val="1"/>
      <w:numFmt w:val="lowerLetter"/>
      <w:lvlText w:val="%2."/>
      <w:pPr>
        <w:ind w:leftChars="200" w:hanging="336"/>
      </w:pPr>
    </w:lvl>
  </w:abstractNum>
  <w:abstractNum w:abstractNumId="5">
    <w:lvl w:ilvl="6">
      <w:start w:val="1"/>
      <w:numFmt w:val="decimal"/>
      <w:lvlText w:val="%7."/>
      <w:pPr>
        <w:ind w:leftChars="1200" w:hanging="0"/>
      </w:pPr>
    </w:lvl>
    <w:lvl w:ilvl="3">
      <w:start w:val="1"/>
      <w:numFmt w:val="decimal"/>
      <w:lvlText w:val="%4."/>
      <w:pPr>
        <w:ind w:leftChars="600" w:hanging="0"/>
      </w:pPr>
    </w:lvl>
    <w:lvl w:ilvl="1">
      <w:start w:val="1"/>
      <w:numFmt w:val="lowerLetter"/>
      <w:lvlText w:val="%2."/>
      <w:pPr>
        <w:ind w:leftChars="200" w:hanging="336"/>
      </w:pPr>
    </w:lvl>
    <w:lvl w:ilvl="2">
      <w:start w:val="1"/>
      <w:numFmt w:val="lowerRoman"/>
      <w:lvlText w:val="%3."/>
      <w:pPr>
        <w:ind w:leftChars="400" w:hanging="336"/>
      </w:pPr>
    </w:lvl>
    <w:lvl w:ilvl="5">
      <w:start w:val="1"/>
      <w:numFmt w:val="lowerRoman"/>
      <w:lvlText w:val="%6."/>
      <w:pPr>
        <w:ind w:leftChars="1000" w:hanging="336"/>
      </w:pPr>
    </w:lvl>
    <w:lvl w:ilvl="8">
      <w:start w:val="1"/>
      <w:numFmt w:val="lowerRoman"/>
      <w:lvlText w:val="%9."/>
      <w:pPr>
        <w:ind w:leftChars="1600" w:hanging="336"/>
      </w:pPr>
    </w:lvl>
    <w:lvl w:ilvl="0">
      <w:start w:val="1"/>
      <w:numFmt w:val="decimal"/>
      <w:lvlText w:val="%1."/>
      <w:pPr>
        <w:ind/>
      </w:pPr>
      <w:rPr/>
    </w:lvl>
    <w:lvl w:ilvl="7">
      <w:start w:val="1"/>
      <w:numFmt w:val="lowerLetter"/>
      <w:lvlText w:val="%8."/>
      <w:pPr>
        <w:ind w:leftChars="1400" w:hanging="336"/>
      </w:pPr>
    </w:lvl>
    <w:lvl w:ilvl="4">
      <w:start w:val="1"/>
      <w:numFmt w:val="lowerLetter"/>
      <w:lvlText w:val="%5."/>
      <w:pPr>
        <w:ind w:leftChars="800" w:hanging="336"/>
      </w:pPr>
    </w:lvl>
  </w:abstractNum>
  <w:abstractNum w:abstractNumId="6">
    <w:lvl w:ilvl="5">
      <w:start w:val="1"/>
      <w:numFmt w:val="bullet"/>
      <w:lvlText w:val=""/>
      <w:pPr>
        <w:ind w:left="440" w:leftChars="1000" w:hanging="336"/>
      </w:pPr>
      <w:rPr>
        <w:rFonts w:hint="default" w:ascii="wingdings" w:hAnsi="wingdings" w:cs="wingdings"/>
      </w:rPr>
    </w:lvl>
    <w:lvl w:ilvl="1">
      <w:start w:val="1"/>
      <w:numFmt w:val="bullet"/>
      <w:lvlText w:val="¡"/>
      <w:pPr>
        <w:ind w:left="440" w:leftChars="200" w:hanging="336"/>
      </w:pPr>
      <w:rPr>
        <w:rFonts w:hint="default" w:ascii="wingdings" w:hAnsi="wingdings" w:cs="wingdings"/>
      </w:rPr>
    </w:lvl>
    <w:lvl w:ilvl="2">
      <w:start w:val="1"/>
      <w:numFmt w:val="bullet"/>
      <w:lvlText w:val=""/>
      <w:pPr>
        <w:ind w:left="440" w:leftChars="400" w:hanging="336"/>
      </w:pPr>
      <w:rPr>
        <w:rFonts w:hint="default" w:ascii="wingdings" w:hAnsi="wingdings" w:cs="wingdings"/>
      </w:rPr>
    </w:lvl>
    <w:lvl w:ilvl="8">
      <w:start w:val="1"/>
      <w:numFmt w:val="bullet"/>
      <w:lvlText w:val=""/>
      <w:pPr>
        <w:ind w:left="440" w:leftChars="1600" w:hanging="336"/>
      </w:pPr>
      <w:rPr>
        <w:rFonts w:hint="default" w:ascii="wingdings" w:hAnsi="wingdings" w:cs="wingdings"/>
      </w:rPr>
    </w:lvl>
    <w:lvl w:ilvl="0">
      <w:start w:val="1"/>
      <w:numFmt w:val="bullet"/>
      <w:lvlText w:val=""/>
      <w:pPr>
        <w:ind w:left="440"/>
      </w:pPr>
      <w:rPr>
        <w:rFonts w:hint="default" w:ascii="wingdings" w:hAnsi="wingdings" w:cs="wingdings"/>
      </w:rPr>
    </w:lvl>
    <w:lvl w:ilvl="4">
      <w:start w:val="1"/>
      <w:numFmt w:val="bullet"/>
      <w:lvlText w:val="¡"/>
      <w:pPr>
        <w:ind w:left="440" w:leftChars="800" w:hanging="336"/>
      </w:pPr>
      <w:rPr>
        <w:rFonts w:hint="default" w:ascii="wingdings" w:hAnsi="wingdings" w:cs="wingdings"/>
      </w:rPr>
    </w:lvl>
    <w:lvl w:ilvl="6">
      <w:start w:val="1"/>
      <w:numFmt w:val="bullet"/>
      <w:lvlText w:val=""/>
      <w:pPr>
        <w:ind w:left="440" w:leftChars="1200" w:hanging="0"/>
      </w:pPr>
      <w:rPr>
        <w:rFonts w:hint="default" w:ascii="wingdings" w:hAnsi="wingdings" w:cs="wingdings"/>
      </w:rPr>
    </w:lvl>
    <w:lvl w:ilvl="7">
      <w:start w:val="1"/>
      <w:numFmt w:val="bullet"/>
      <w:lvlText w:val="¡"/>
      <w:pPr>
        <w:ind w:left="440" w:leftChars="1400" w:hanging="336"/>
      </w:pPr>
      <w:rPr>
        <w:rFonts w:hint="default" w:ascii="wingdings" w:hAnsi="wingdings" w:cs="wingdings"/>
      </w:rPr>
    </w:lvl>
    <w:lvl w:ilvl="3">
      <w:start w:val="1"/>
      <w:numFmt w:val="bullet"/>
      <w:lvlText w:val=""/>
      <w:pPr>
        <w:ind w:left="440" w:leftChars="600" w:hanging="0"/>
      </w:pPr>
      <w:rPr>
        <w:rFonts w:hint="default" w:ascii="wingdings" w:hAnsi="wingdings" w:cs="wingdings"/>
      </w:rPr>
    </w:lvl>
  </w:abstractNum>
  <w:abstractNum w:abstractNumId="7">
    <w:lvl w:ilvl="3">
      <w:start w:val="1"/>
      <w:numFmt w:val="bullet"/>
      <w:lvlText w:val=""/>
      <w:pPr>
        <w:ind w:left="440" w:leftChars="600" w:hanging="0"/>
      </w:pPr>
      <w:rPr>
        <w:rFonts w:hint="default" w:ascii="wingdings" w:hAnsi="wingdings" w:cs="wingdings"/>
      </w:rPr>
    </w:lvl>
    <w:lvl w:ilvl="0">
      <w:start w:val="1"/>
      <w:numFmt w:val="bullet"/>
      <w:lvlText w:val=""/>
      <w:pPr>
        <w:ind w:left="440"/>
      </w:pPr>
      <w:rPr>
        <w:rFonts w:hint="default" w:ascii="wingdings" w:hAnsi="wingdings" w:cs="wingdings"/>
      </w:rPr>
    </w:lvl>
    <w:lvl w:ilvl="7">
      <w:start w:val="1"/>
      <w:numFmt w:val="bullet"/>
      <w:lvlText w:val="¡"/>
      <w:pPr>
        <w:ind w:left="440" w:leftChars="1400" w:hanging="336"/>
      </w:pPr>
      <w:rPr>
        <w:rFonts w:hint="default" w:ascii="wingdings" w:hAnsi="wingdings" w:cs="wingdings"/>
      </w:rPr>
    </w:lvl>
    <w:lvl w:ilvl="8">
      <w:start w:val="1"/>
      <w:numFmt w:val="bullet"/>
      <w:lvlText w:val=""/>
      <w:pPr>
        <w:ind w:left="440" w:leftChars="1600" w:hanging="336"/>
      </w:pPr>
      <w:rPr>
        <w:rFonts w:hint="default" w:ascii="wingdings" w:hAnsi="wingdings" w:cs="wingdings"/>
      </w:rPr>
    </w:lvl>
    <w:lvl w:ilvl="2">
      <w:start w:val="1"/>
      <w:numFmt w:val="bullet"/>
      <w:lvlText w:val=""/>
      <w:pPr>
        <w:ind w:left="440" w:leftChars="400" w:hanging="336"/>
      </w:pPr>
      <w:rPr>
        <w:rFonts w:hint="default" w:ascii="wingdings" w:hAnsi="wingdings" w:cs="wingdings"/>
      </w:rPr>
    </w:lvl>
    <w:lvl w:ilvl="6">
      <w:start w:val="1"/>
      <w:numFmt w:val="bullet"/>
      <w:lvlText w:val=""/>
      <w:pPr>
        <w:ind w:left="440" w:leftChars="1200" w:hanging="0"/>
      </w:pPr>
      <w:rPr>
        <w:rFonts w:hint="default" w:ascii="wingdings" w:hAnsi="wingdings" w:cs="wingdings"/>
      </w:rPr>
    </w:lvl>
    <w:lvl w:ilvl="5">
      <w:start w:val="1"/>
      <w:numFmt w:val="bullet"/>
      <w:lvlText w:val=""/>
      <w:pPr>
        <w:ind w:left="440" w:leftChars="1000" w:hanging="336"/>
      </w:pPr>
      <w:rPr>
        <w:rFonts w:hint="default" w:ascii="wingdings" w:hAnsi="wingdings" w:cs="wingdings"/>
      </w:rPr>
    </w:lvl>
    <w:lvl w:ilvl="4">
      <w:start w:val="1"/>
      <w:numFmt w:val="bullet"/>
      <w:lvlText w:val="¡"/>
      <w:pPr>
        <w:ind w:left="440" w:leftChars="800" w:hanging="336"/>
      </w:pPr>
      <w:rPr>
        <w:rFonts w:hint="default" w:ascii="wingdings" w:hAnsi="wingdings" w:cs="wingdings"/>
      </w:rPr>
    </w:lvl>
    <w:lvl w:ilvl="1">
      <w:start w:val="1"/>
      <w:numFmt w:val="bullet"/>
      <w:lvlText w:val="¡"/>
      <w:pPr>
        <w:ind w:left="440" w:leftChars="200" w:hanging="336"/>
      </w:pPr>
      <w:rPr>
        <w:rFonts w:hint="default" w:ascii="wingdings" w:hAnsi="wingdings" w:cs="wingdings"/>
      </w:rPr>
    </w:lvl>
  </w:abstractNum>
  <w:abstractNum w:abstractNumId="8">
    <w:lvl w:ilvl="1">
      <w:start w:val="1"/>
      <w:numFmt w:val="lowerLetter"/>
      <w:lvlText w:val="%2."/>
      <w:pPr>
        <w:ind w:leftChars="200" w:hanging="336"/>
      </w:pPr>
    </w:lvl>
    <w:lvl w:ilvl="2">
      <w:start w:val="1"/>
      <w:numFmt w:val="lowerRoman"/>
      <w:lvlText w:val="%3."/>
      <w:pPr>
        <w:ind w:leftChars="400" w:hanging="336"/>
      </w:pPr>
    </w:lvl>
    <w:lvl w:ilvl="5">
      <w:start w:val="1"/>
      <w:numFmt w:val="lowerRoman"/>
      <w:lvlText w:val="%6."/>
      <w:pPr>
        <w:ind w:leftChars="1000" w:hanging="336"/>
      </w:pPr>
    </w:lvl>
    <w:lvl w:ilvl="3">
      <w:start w:val="1"/>
      <w:numFmt w:val="decimal"/>
      <w:lvlText w:val="%4."/>
      <w:pPr>
        <w:ind w:leftChars="600" w:hanging="0"/>
      </w:pPr>
    </w:lvl>
    <w:lvl w:ilvl="4">
      <w:start w:val="1"/>
      <w:numFmt w:val="lowerLetter"/>
      <w:lvlText w:val="%5."/>
      <w:pPr>
        <w:ind w:leftChars="800" w:hanging="336"/>
      </w:pPr>
    </w:lvl>
    <w:lvl w:ilvl="6">
      <w:start w:val="1"/>
      <w:numFmt w:val="decimal"/>
      <w:lvlText w:val="%7."/>
      <w:pPr>
        <w:ind w:leftChars="1200" w:hanging="0"/>
      </w:pPr>
    </w:lvl>
    <w:lvl w:ilvl="8">
      <w:start w:val="1"/>
      <w:numFmt w:val="lowerRoman"/>
      <w:lvlText w:val="%9."/>
      <w:pPr>
        <w:ind w:leftChars="1600" w:hanging="336"/>
      </w:pPr>
    </w:lvl>
    <w:lvl w:ilvl="7">
      <w:start w:val="1"/>
      <w:numFmt w:val="lowerLetter"/>
      <w:lvlText w:val="%8."/>
      <w:pPr>
        <w:ind w:leftChars="1400" w:hanging="336"/>
      </w:pPr>
    </w:lvl>
    <w:lvl w:ilvl="0">
      <w:start w:val="1"/>
      <w:numFmt w:val="decimal"/>
      <w:lvlText w:val="%1."/>
      <w:pPr>
        <w:ind/>
      </w:pPr>
      <w:rPr/>
    </w:lvl>
  </w:abstractNum>
  <w:abstractNum w:abstractNumId="9">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10">
    <w:lvl w:ilvl="5">
      <w:start w:val="1"/>
      <w:numFmt w:val="bullet"/>
      <w:lvlText w:val=""/>
      <w:pPr>
        <w:ind w:leftChars="1000" w:hanging="336"/>
      </w:pPr>
      <w:rPr>
        <w:rFonts w:hint="default" w:ascii="wingdings" w:hAnsi="wingdings" w:cs="wingdings"/>
      </w:rPr>
    </w:lvl>
    <w:lvl w:ilvl="0">
      <w:start w:val="1"/>
      <w:numFmt w:val="bullet"/>
      <w:lvlText w:val=""/>
      <w:pPr>
        <w:ind/>
      </w:pPr>
      <w:rPr>
        <w:rFonts w:hint="default" w:ascii="wingdings" w:hAnsi="wingdings" w:cs="wingdings"/>
      </w:rPr>
    </w:lvl>
    <w:lvl w:ilvl="2">
      <w:start w:val="1"/>
      <w:numFmt w:val="bullet"/>
      <w:lvlText w:val=""/>
      <w:pPr>
        <w:ind w:leftChars="4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abstractNum>
  <w:abstractNum w:abstractNumId="11">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0">
      <w:start w:val="1"/>
      <w:numFmt w:val="bullet"/>
      <w:lvlText w:val=""/>
      <w:pPr>
        <w:ind/>
      </w:pPr>
      <w:rPr>
        <w:rFonts w:hint="default" w:ascii="wingdings" w:hAnsi="wingdings" w:cs="wingdings"/>
      </w:rPr>
    </w:lvl>
  </w:abstractNum>
  <w:abstractNum w:abstractNumId="12">
    <w:lvl w:ilvl="0">
      <w:start w:val="1"/>
      <w:numFmt w:val="bullet"/>
      <w:lvlText w:val=""/>
      <w:pPr>
        <w:ind/>
      </w:pPr>
      <w:rPr>
        <w:rFonts w:hint="default" w:ascii="wingdings" w:hAnsi="wingdings" w:cs="wingdings"/>
      </w:rPr>
    </w:lvl>
    <w:lvl w:ilvl="5">
      <w:start w:val="1"/>
      <w:numFmt w:val="bullet"/>
      <w:lvlText w:val=""/>
      <w:pPr>
        <w:ind w:leftChars="10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13">
    <w:lvl w:ilvl="4">
      <w:start w:val="1"/>
      <w:numFmt w:val="decimal"/>
      <w:lvlText w:val="%5."/>
      <w:lvlJc w:val="left"/>
      <w:pPr>
        <w:tabs>
          <w:tab w:val="num" w:pos="3600"/>
        </w:tabs>
        <w:ind w:left="360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abstractNum>
  <w:abstractNum w:abstractNumId="14">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15">
    <w:lvl w:ilvl="5">
      <w:start w:val="1"/>
      <w:numFmt w:val="bullet"/>
      <w:lvlText w:val=""/>
      <w:pPr>
        <w:ind w:leftChars="10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lvl w:ilvl="2">
      <w:start w:val="1"/>
      <w:numFmt w:val="bullet"/>
      <w:lvlText w:val=""/>
      <w:pPr>
        <w:ind w:leftChars="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16">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17">
    <w:lvl w:ilvl="7">
      <w:start w:val="1"/>
      <w:numFmt w:val="bullet"/>
      <w:lvlText w:val="¡"/>
      <w:pPr>
        <w:ind w:left="440" w:leftChars="1400" w:hanging="336"/>
      </w:pPr>
      <w:rPr>
        <w:rFonts w:hint="default" w:ascii="wingdings" w:hAnsi="wingdings" w:cs="wingdings"/>
      </w:rPr>
    </w:lvl>
    <w:lvl w:ilvl="0">
      <w:start w:val="1"/>
      <w:numFmt w:val="bullet"/>
      <w:lvlText w:val=""/>
      <w:pPr>
        <w:ind w:left="440"/>
      </w:pPr>
      <w:rPr>
        <w:rFonts w:hint="default" w:ascii="wingdings" w:hAnsi="wingdings" w:cs="wingdings"/>
      </w:rPr>
    </w:lvl>
    <w:lvl w:ilvl="1">
      <w:start w:val="1"/>
      <w:numFmt w:val="bullet"/>
      <w:lvlText w:val="¡"/>
      <w:pPr>
        <w:ind w:left="440" w:leftChars="200" w:hanging="336"/>
      </w:pPr>
      <w:rPr>
        <w:rFonts w:hint="default" w:ascii="wingdings" w:hAnsi="wingdings" w:cs="wingdings"/>
      </w:rPr>
    </w:lvl>
    <w:lvl w:ilvl="4">
      <w:start w:val="1"/>
      <w:numFmt w:val="bullet"/>
      <w:lvlText w:val="¡"/>
      <w:pPr>
        <w:ind w:left="440" w:leftChars="800" w:hanging="336"/>
      </w:pPr>
      <w:rPr>
        <w:rFonts w:hint="default" w:ascii="wingdings" w:hAnsi="wingdings" w:cs="wingdings"/>
      </w:rPr>
    </w:lvl>
    <w:lvl w:ilvl="3">
      <w:start w:val="1"/>
      <w:numFmt w:val="bullet"/>
      <w:lvlText w:val=""/>
      <w:pPr>
        <w:ind w:left="440" w:leftChars="600" w:hanging="0"/>
      </w:pPr>
      <w:rPr>
        <w:rFonts w:hint="default" w:ascii="wingdings" w:hAnsi="wingdings" w:cs="wingdings"/>
      </w:rPr>
    </w:lvl>
    <w:lvl w:ilvl="2">
      <w:start w:val="1"/>
      <w:numFmt w:val="bullet"/>
      <w:lvlText w:val=""/>
      <w:pPr>
        <w:ind w:left="440" w:leftChars="400" w:hanging="336"/>
      </w:pPr>
      <w:rPr>
        <w:rFonts w:hint="default" w:ascii="wingdings" w:hAnsi="wingdings" w:cs="wingdings"/>
      </w:rPr>
    </w:lvl>
    <w:lvl w:ilvl="8">
      <w:start w:val="1"/>
      <w:numFmt w:val="bullet"/>
      <w:lvlText w:val=""/>
      <w:pPr>
        <w:ind w:left="440" w:leftChars="1600" w:hanging="336"/>
      </w:pPr>
      <w:rPr>
        <w:rFonts w:hint="default" w:ascii="wingdings" w:hAnsi="wingdings" w:cs="wingdings"/>
      </w:rPr>
    </w:lvl>
    <w:lvl w:ilvl="5">
      <w:start w:val="1"/>
      <w:numFmt w:val="bullet"/>
      <w:lvlText w:val=""/>
      <w:pPr>
        <w:ind w:left="440" w:leftChars="1000" w:hanging="336"/>
      </w:pPr>
      <w:rPr>
        <w:rFonts w:hint="default" w:ascii="wingdings" w:hAnsi="wingdings" w:cs="wingdings"/>
      </w:rPr>
    </w:lvl>
    <w:lvl w:ilvl="6">
      <w:start w:val="1"/>
      <w:numFmt w:val="bullet"/>
      <w:lvlText w:val=""/>
      <w:pPr>
        <w:ind w:left="440" w:leftChars="1200" w:hanging="0"/>
      </w:pPr>
      <w:rPr>
        <w:rFonts w:hint="default" w:ascii="wingdings" w:hAnsi="wingdings" w:cs="wingdings"/>
      </w:rPr>
    </w:lvl>
  </w:abstractNum>
  <w:abstractNum w:abstractNumId="18">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19">
    <w:lvl w:ilvl="3">
      <w:start w:val="1"/>
      <w:numFmt w:val="bullet"/>
      <w:lvlText w:val=""/>
      <w:pPr>
        <w:ind w:leftChars="6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0">
      <w:start w:val="1"/>
      <w:numFmt w:val="bullet"/>
      <w:lvlText w:val=""/>
      <w:pPr>
        <w:ind/>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20">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21">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22">
    <w:lvl w:ilvl="7">
      <w:start w:val="1"/>
      <w:numFmt w:val="lowerLetter"/>
      <w:lvlText w:val="%8."/>
      <w:pPr>
        <w:ind w:leftChars="1400" w:hanging="336"/>
      </w:pPr>
    </w:lvl>
    <w:lvl w:ilvl="4">
      <w:start w:val="1"/>
      <w:numFmt w:val="lowerLetter"/>
      <w:lvlText w:val="%5."/>
      <w:pPr>
        <w:ind w:leftChars="800" w:hanging="336"/>
      </w:pPr>
    </w:lvl>
    <w:lvl w:ilvl="1">
      <w:start w:val="1"/>
      <w:numFmt w:val="lowerLetter"/>
      <w:lvlText w:val="%2."/>
      <w:pPr>
        <w:ind w:leftChars="200" w:hanging="336"/>
      </w:pPr>
    </w:lvl>
    <w:lvl w:ilvl="2">
      <w:start w:val="1"/>
      <w:numFmt w:val="lowerRoman"/>
      <w:lvlText w:val="%3."/>
      <w:pPr>
        <w:ind w:leftChars="400" w:hanging="336"/>
      </w:pPr>
    </w:lvl>
    <w:lvl w:ilvl="6">
      <w:start w:val="1"/>
      <w:numFmt w:val="decimal"/>
      <w:lvlText w:val="%7."/>
      <w:pPr>
        <w:ind w:leftChars="1200" w:hanging="0"/>
      </w:pPr>
    </w:lvl>
    <w:lvl w:ilvl="5">
      <w:start w:val="1"/>
      <w:numFmt w:val="lowerRoman"/>
      <w:lvlText w:val="%6."/>
      <w:pPr>
        <w:ind w:leftChars="1000" w:hanging="336"/>
      </w:pPr>
    </w:lvl>
    <w:lvl w:ilvl="0">
      <w:start w:val="1"/>
      <w:numFmt w:val="decimal"/>
      <w:lvlText w:val="%1."/>
      <w:pPr>
        <w:ind/>
      </w:pPr>
      <w:rPr/>
    </w:lvl>
    <w:lvl w:ilvl="3">
      <w:start w:val="1"/>
      <w:numFmt w:val="decimal"/>
      <w:lvlText w:val="%4."/>
      <w:pPr>
        <w:ind w:leftChars="600" w:hanging="0"/>
      </w:pPr>
    </w:lvl>
    <w:lvl w:ilvl="8">
      <w:start w:val="1"/>
      <w:numFmt w:val="lowerRoman"/>
      <w:lvlText w:val="%9."/>
      <w:pPr>
        <w:ind w:leftChars="1600" w:hanging="336"/>
      </w:pPr>
    </w:lvl>
  </w:abstractNum>
  <w:abstractNum w:abstractNumId="23">
    <w:lvl w:ilvl="2">
      <w:start w:val="1"/>
      <w:numFmt w:val="bullet"/>
      <w:lvlText w:val=""/>
      <w:lvlJc w:val="left"/>
      <w:pPr>
        <w:ind w:left="12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24">
    <w:lvl w:ilvl="5">
      <w:start w:val="1"/>
      <w:numFmt w:val="lowerRoman"/>
      <w:lvlText w:val="%6."/>
      <w:pPr>
        <w:ind w:leftChars="1000" w:hanging="336"/>
      </w:pPr>
    </w:lvl>
    <w:lvl w:ilvl="1">
      <w:start w:val="1"/>
      <w:numFmt w:val="lowerLetter"/>
      <w:lvlText w:val="%2."/>
      <w:pPr>
        <w:ind w:leftChars="200" w:hanging="336"/>
      </w:pPr>
    </w:lvl>
    <w:lvl w:ilvl="0">
      <w:start w:val="1"/>
      <w:numFmt w:val="decimal"/>
      <w:lvlText w:val="%1."/>
      <w:pPr>
        <w:ind/>
      </w:pPr>
      <w:rPr/>
    </w:lvl>
    <w:lvl w:ilvl="3">
      <w:start w:val="1"/>
      <w:numFmt w:val="decimal"/>
      <w:lvlText w:val="%4."/>
      <w:pPr>
        <w:ind w:leftChars="600" w:hanging="0"/>
      </w:pPr>
    </w:lvl>
    <w:lvl w:ilvl="4">
      <w:start w:val="1"/>
      <w:numFmt w:val="lowerLetter"/>
      <w:lvlText w:val="%5."/>
      <w:pPr>
        <w:ind w:leftChars="800" w:hanging="336"/>
      </w:pPr>
    </w:lvl>
    <w:lvl w:ilvl="7">
      <w:start w:val="1"/>
      <w:numFmt w:val="lowerLetter"/>
      <w:lvlText w:val="%8."/>
      <w:pPr>
        <w:ind w:leftChars="1400" w:hanging="336"/>
      </w:pPr>
    </w:lvl>
    <w:lvl w:ilvl="6">
      <w:start w:val="1"/>
      <w:numFmt w:val="decimal"/>
      <w:lvlText w:val="%7."/>
      <w:pPr>
        <w:ind w:leftChars="1200" w:hanging="0"/>
      </w:pPr>
    </w:lvl>
    <w:lvl w:ilvl="2">
      <w:start w:val="1"/>
      <w:numFmt w:val="lowerRoman"/>
      <w:lvlText w:val="%3."/>
      <w:pPr>
        <w:ind w:leftChars="400" w:hanging="336"/>
      </w:pPr>
    </w:lvl>
    <w:lvl w:ilvl="8">
      <w:start w:val="1"/>
      <w:numFmt w:val="lowerRoman"/>
      <w:lvlText w:val="%9."/>
      <w:pPr>
        <w:ind w:leftChars="1600" w:hanging="336"/>
      </w:pPr>
    </w:lvl>
  </w:abstractNum>
  <w:abstractNum w:abstractNumId="25">
    <w:lvl w:ilvl="2">
      <w:start w:val="1"/>
      <w:numFmt w:val="lowerRoman"/>
      <w:lvlText w:val="%3."/>
      <w:pPr>
        <w:ind w:leftChars="400" w:hanging="336"/>
      </w:pPr>
    </w:lvl>
    <w:lvl w:ilvl="3">
      <w:start w:val="1"/>
      <w:numFmt w:val="decimal"/>
      <w:lvlText w:val="%4."/>
      <w:pPr>
        <w:ind w:leftChars="600" w:hanging="0"/>
      </w:pPr>
    </w:lvl>
    <w:lvl w:ilvl="5">
      <w:start w:val="1"/>
      <w:numFmt w:val="lowerRoman"/>
      <w:lvlText w:val="%6."/>
      <w:pPr>
        <w:ind w:leftChars="1000" w:hanging="336"/>
      </w:pPr>
    </w:lvl>
    <w:lvl w:ilvl="1">
      <w:start w:val="1"/>
      <w:numFmt w:val="lowerLetter"/>
      <w:lvlText w:val="%2."/>
      <w:pPr>
        <w:ind w:leftChars="200" w:hanging="336"/>
      </w:pPr>
    </w:lvl>
    <w:lvl w:ilvl="6">
      <w:start w:val="1"/>
      <w:numFmt w:val="decimal"/>
      <w:lvlText w:val="%7."/>
      <w:pPr>
        <w:ind w:leftChars="1200" w:hanging="0"/>
      </w:pPr>
    </w:lvl>
    <w:lvl w:ilvl="0">
      <w:start w:val="1"/>
      <w:numFmt w:val="decimal"/>
      <w:lvlText w:val="%1."/>
      <w:pPr>
        <w:ind/>
      </w:pPr>
      <w:rPr/>
    </w:lvl>
    <w:lvl w:ilvl="4">
      <w:start w:val="1"/>
      <w:numFmt w:val="lowerLetter"/>
      <w:lvlText w:val="%5."/>
      <w:pPr>
        <w:ind w:leftChars="800" w:hanging="336"/>
      </w:pPr>
    </w:lvl>
    <w:lvl w:ilvl="8">
      <w:start w:val="1"/>
      <w:numFmt w:val="lowerRoman"/>
      <w:lvlText w:val="%9."/>
      <w:pPr>
        <w:ind w:leftChars="1600" w:hanging="336"/>
      </w:pPr>
    </w:lvl>
    <w:lvl w:ilvl="7">
      <w:start w:val="1"/>
      <w:numFmt w:val="lowerLetter"/>
      <w:lvlText w:val="%8."/>
      <w:pPr>
        <w:ind w:leftChars="1400" w:hanging="336"/>
      </w:pPr>
    </w:lvl>
  </w:abstractNum>
  <w:abstractNum w:abstractNumId="26">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27">
    <w:lvl w:ilvl="1">
      <w:start w:val="1"/>
      <w:numFmt w:val="lowerLetter"/>
      <w:lvlText w:val="%2."/>
      <w:pPr>
        <w:ind w:leftChars="200" w:hanging="336"/>
      </w:pPr>
    </w:lvl>
    <w:lvl w:ilvl="2">
      <w:start w:val="1"/>
      <w:numFmt w:val="lowerRoman"/>
      <w:lvlText w:val="%3."/>
      <w:pPr>
        <w:ind w:leftChars="400" w:hanging="336"/>
      </w:pPr>
    </w:lvl>
    <w:lvl w:ilvl="4">
      <w:start w:val="1"/>
      <w:numFmt w:val="lowerLetter"/>
      <w:lvlText w:val="%5."/>
      <w:pPr>
        <w:ind w:leftChars="800" w:hanging="336"/>
      </w:pPr>
    </w:lvl>
    <w:lvl w:ilvl="7">
      <w:start w:val="1"/>
      <w:numFmt w:val="lowerLetter"/>
      <w:lvlText w:val="%8."/>
      <w:pPr>
        <w:ind w:leftChars="1400" w:hanging="336"/>
      </w:pPr>
    </w:lvl>
    <w:lvl w:ilvl="6">
      <w:start w:val="1"/>
      <w:numFmt w:val="decimal"/>
      <w:lvlText w:val="%7."/>
      <w:pPr>
        <w:ind w:leftChars="1200" w:hanging="0"/>
      </w:pPr>
    </w:lvl>
    <w:lvl w:ilvl="0">
      <w:start w:val="1"/>
      <w:numFmt w:val="decimal"/>
      <w:lvlText w:val="%1."/>
      <w:pPr>
        <w:ind/>
      </w:pPr>
      <w:rPr/>
    </w:lvl>
    <w:lvl w:ilvl="8">
      <w:start w:val="1"/>
      <w:numFmt w:val="lowerRoman"/>
      <w:lvlText w:val="%9."/>
      <w:pPr>
        <w:ind w:leftChars="1600" w:hanging="336"/>
      </w:pPr>
    </w:lvl>
    <w:lvl w:ilvl="5">
      <w:start w:val="1"/>
      <w:numFmt w:val="lowerRoman"/>
      <w:lvlText w:val="%6."/>
      <w:pPr>
        <w:ind w:leftChars="1000" w:hanging="336"/>
      </w:pPr>
    </w:lvl>
    <w:lvl w:ilvl="3">
      <w:start w:val="1"/>
      <w:numFmt w:val="decimal"/>
      <w:lvlText w:val="%4."/>
      <w:pPr>
        <w:ind w:leftChars="600" w:hanging="0"/>
      </w:pPr>
    </w:lvl>
  </w:abstractNum>
  <w:abstractNum w:abstractNumId="28">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29">
    <w:lvl w:ilvl="7">
      <w:start w:val="1"/>
      <w:numFmt w:val="lowerLetter"/>
      <w:lvlText w:val="%8."/>
      <w:pPr>
        <w:ind w:leftChars="1400" w:hanging="336"/>
      </w:pPr>
    </w:lvl>
    <w:lvl w:ilvl="4">
      <w:start w:val="1"/>
      <w:numFmt w:val="lowerLetter"/>
      <w:lvlText w:val="%5."/>
      <w:pPr>
        <w:ind w:leftChars="800" w:hanging="336"/>
      </w:pPr>
    </w:lvl>
    <w:lvl w:ilvl="8">
      <w:start w:val="1"/>
      <w:numFmt w:val="lowerRoman"/>
      <w:lvlText w:val="%9."/>
      <w:pPr>
        <w:ind w:leftChars="1600" w:hanging="336"/>
      </w:pPr>
    </w:lvl>
    <w:lvl w:ilvl="1">
      <w:start w:val="1"/>
      <w:numFmt w:val="lowerLetter"/>
      <w:lvlText w:val="%2."/>
      <w:pPr>
        <w:ind w:leftChars="200" w:hanging="336"/>
      </w:pPr>
    </w:lvl>
    <w:lvl w:ilvl="6">
      <w:start w:val="1"/>
      <w:numFmt w:val="decimal"/>
      <w:lvlText w:val="%7."/>
      <w:pPr>
        <w:ind w:leftChars="1200" w:hanging="0"/>
      </w:pPr>
    </w:lvl>
    <w:lvl w:ilvl="5">
      <w:start w:val="1"/>
      <w:numFmt w:val="lowerRoman"/>
      <w:lvlText w:val="%6."/>
      <w:pPr>
        <w:ind w:leftChars="1000" w:hanging="336"/>
      </w:pPr>
    </w:lvl>
    <w:lvl w:ilvl="2">
      <w:start w:val="1"/>
      <w:numFmt w:val="lowerRoman"/>
      <w:lvlText w:val="%3."/>
      <w:pPr>
        <w:ind w:leftChars="400" w:hanging="336"/>
      </w:pPr>
    </w:lvl>
    <w:lvl w:ilvl="0">
      <w:start w:val="1"/>
      <w:numFmt w:val="decimal"/>
      <w:lvlText w:val="%1."/>
      <w:pPr>
        <w:ind/>
      </w:pPr>
      <w:rPr/>
    </w:lvl>
    <w:lvl w:ilvl="3">
      <w:start w:val="1"/>
      <w:numFmt w:val="decimal"/>
      <w:lvlText w:val="%4."/>
      <w:pPr>
        <w:ind w:leftChars="600" w:hanging="0"/>
      </w:pPr>
    </w:lvl>
  </w:abstractNum>
  <w:abstractNum w:abstractNumId="30">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31">
    <w:lvl w:ilvl="0">
      <w:start w:val="1"/>
      <w:numFmt w:val="decimal"/>
      <w:lvlText w:val="%1."/>
      <w:pPr>
        <w:ind/>
      </w:pPr>
      <w:rPr/>
    </w:lvl>
    <w:lvl w:ilvl="6">
      <w:start w:val="1"/>
      <w:numFmt w:val="decimal"/>
      <w:lvlText w:val="%7."/>
      <w:pPr>
        <w:ind w:leftChars="1200" w:hanging="0"/>
      </w:pPr>
    </w:lvl>
    <w:lvl w:ilvl="2">
      <w:start w:val="1"/>
      <w:numFmt w:val="lowerRoman"/>
      <w:lvlText w:val="%3."/>
      <w:pPr>
        <w:ind w:leftChars="400" w:hanging="336"/>
      </w:pPr>
    </w:lvl>
    <w:lvl w:ilvl="7">
      <w:start w:val="1"/>
      <w:numFmt w:val="lowerLetter"/>
      <w:lvlText w:val="%8."/>
      <w:pPr>
        <w:ind w:leftChars="1400" w:hanging="336"/>
      </w:pPr>
    </w:lvl>
    <w:lvl w:ilvl="4">
      <w:start w:val="1"/>
      <w:numFmt w:val="lowerLetter"/>
      <w:lvlText w:val="%5."/>
      <w:pPr>
        <w:ind w:leftChars="800" w:hanging="336"/>
      </w:pPr>
    </w:lvl>
    <w:lvl w:ilvl="5">
      <w:start w:val="1"/>
      <w:numFmt w:val="lowerRoman"/>
      <w:lvlText w:val="%6."/>
      <w:pPr>
        <w:ind w:leftChars="1000" w:hanging="336"/>
      </w:pPr>
    </w:lvl>
    <w:lvl w:ilvl="8">
      <w:start w:val="1"/>
      <w:numFmt w:val="lowerRoman"/>
      <w:lvlText w:val="%9."/>
      <w:pPr>
        <w:ind w:leftChars="1600" w:hanging="336"/>
      </w:pPr>
    </w:lvl>
    <w:lvl w:ilvl="3">
      <w:start w:val="1"/>
      <w:numFmt w:val="decimal"/>
      <w:lvlText w:val="%4."/>
      <w:pPr>
        <w:ind w:leftChars="600" w:hanging="0"/>
      </w:pPr>
    </w:lvl>
    <w:lvl w:ilvl="1">
      <w:start w:val="1"/>
      <w:numFmt w:val="lowerLetter"/>
      <w:lvlText w:val="%2."/>
      <w:pPr>
        <w:ind w:leftChars="200" w:hanging="336"/>
      </w:pPr>
    </w:lvl>
  </w:abstractNum>
  <w:abstractNum w:abstractNumId="32">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33">
    <w:lvl w:ilvl="1">
      <w:start w:val="1"/>
      <w:numFmt w:val="lowerLetter"/>
      <w:lvlText w:val="%2."/>
      <w:pPr>
        <w:ind w:leftChars="200" w:hanging="336"/>
      </w:pPr>
    </w:lvl>
    <w:lvl w:ilvl="3">
      <w:start w:val="1"/>
      <w:numFmt w:val="decimal"/>
      <w:lvlText w:val="%4."/>
      <w:pPr>
        <w:ind w:leftChars="600" w:hanging="0"/>
      </w:pPr>
    </w:lvl>
    <w:lvl w:ilvl="2">
      <w:start w:val="1"/>
      <w:numFmt w:val="lowerRoman"/>
      <w:lvlText w:val="%3."/>
      <w:pPr>
        <w:ind w:leftChars="400" w:hanging="336"/>
      </w:pPr>
    </w:lvl>
    <w:lvl w:ilvl="4">
      <w:start w:val="1"/>
      <w:numFmt w:val="lowerLetter"/>
      <w:lvlText w:val="%5."/>
      <w:pPr>
        <w:ind w:leftChars="800" w:hanging="336"/>
      </w:pPr>
    </w:lvl>
    <w:lvl w:ilvl="6">
      <w:start w:val="1"/>
      <w:numFmt w:val="decimal"/>
      <w:lvlText w:val="%7."/>
      <w:pPr>
        <w:ind w:leftChars="1200" w:hanging="0"/>
      </w:pPr>
    </w:lvl>
    <w:lvl w:ilvl="8">
      <w:start w:val="1"/>
      <w:numFmt w:val="lowerRoman"/>
      <w:lvlText w:val="%9."/>
      <w:pPr>
        <w:ind w:leftChars="1600" w:hanging="336"/>
      </w:pPr>
    </w:lvl>
    <w:lvl w:ilvl="7">
      <w:start w:val="1"/>
      <w:numFmt w:val="lowerLetter"/>
      <w:lvlText w:val="%8."/>
      <w:pPr>
        <w:ind w:leftChars="1400" w:hanging="336"/>
      </w:pPr>
    </w:lvl>
    <w:lvl w:ilvl="0">
      <w:start w:val="1"/>
      <w:numFmt w:val="decimal"/>
      <w:lvlText w:val="%1."/>
      <w:pPr>
        <w:ind/>
      </w:pPr>
      <w:rPr/>
    </w:lvl>
    <w:lvl w:ilvl="5">
      <w:start w:val="1"/>
      <w:numFmt w:val="lowerRoman"/>
      <w:lvlText w:val="%6."/>
      <w:pPr>
        <w:ind w:leftChars="1000" w:hanging="336"/>
      </w:pPr>
    </w:lvl>
  </w:abstractNum>
  <w:abstractNum w:abstractNumId="34">
    <w:lvl w:ilvl="2">
      <w:start w:val="1"/>
      <w:numFmt w:val="bullet"/>
      <w:lvlText w:val=""/>
      <w:lvlJc w:val="left"/>
      <w:pPr>
        <w:ind w:left="12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abstractNum>
  <w:abstractNum w:abstractNumId="35">
    <w:lvl w:ilvl="3">
      <w:start w:val="1"/>
      <w:numFmt w:val="bullet"/>
      <w:lvlText w:val=""/>
      <w:pPr>
        <w:ind w:leftChars="6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0">
      <w:start w:val="1"/>
      <w:numFmt w:val="bullet"/>
      <w:lvlText w:val=""/>
      <w:pPr>
        <w:ind/>
      </w:pPr>
      <w:rPr>
        <w:rFonts w:hint="default" w:ascii="wingdings" w:hAnsi="wingdings" w:cs="wingdings"/>
      </w:rPr>
    </w:lvl>
    <w:lvl w:ilvl="6">
      <w:start w:val="1"/>
      <w:numFmt w:val="bullet"/>
      <w:lvlText w:val=""/>
      <w:pPr>
        <w:ind w:leftChars="12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36">
    <w:lvl w:ilvl="1">
      <w:start w:val="1"/>
      <w:numFmt w:val="lowerLetter"/>
      <w:lvlText w:val="%2."/>
      <w:pPr>
        <w:ind w:leftChars="200" w:hanging="336"/>
      </w:pPr>
    </w:lvl>
    <w:lvl w:ilvl="8">
      <w:start w:val="1"/>
      <w:numFmt w:val="lowerRoman"/>
      <w:lvlText w:val="%9."/>
      <w:pPr>
        <w:ind w:leftChars="1600" w:hanging="336"/>
      </w:pPr>
    </w:lvl>
    <w:lvl w:ilvl="2">
      <w:start w:val="1"/>
      <w:numFmt w:val="lowerRoman"/>
      <w:lvlText w:val="%3."/>
      <w:pPr>
        <w:ind w:leftChars="400" w:hanging="336"/>
      </w:pPr>
    </w:lvl>
    <w:lvl w:ilvl="4">
      <w:start w:val="1"/>
      <w:numFmt w:val="lowerLetter"/>
      <w:lvlText w:val="%5."/>
      <w:pPr>
        <w:ind w:leftChars="800" w:hanging="336"/>
      </w:pPr>
    </w:lvl>
    <w:lvl w:ilvl="6">
      <w:start w:val="1"/>
      <w:numFmt w:val="decimal"/>
      <w:lvlText w:val="%7."/>
      <w:pPr>
        <w:ind w:leftChars="1200" w:hanging="0"/>
      </w:pPr>
    </w:lvl>
    <w:lvl w:ilvl="3">
      <w:start w:val="1"/>
      <w:numFmt w:val="decimal"/>
      <w:lvlText w:val="%4."/>
      <w:pPr>
        <w:ind w:leftChars="600" w:hanging="0"/>
      </w:pPr>
    </w:lvl>
    <w:lvl w:ilvl="7">
      <w:start w:val="1"/>
      <w:numFmt w:val="lowerLetter"/>
      <w:lvlText w:val="%8."/>
      <w:pPr>
        <w:ind w:leftChars="1400" w:hanging="336"/>
      </w:pPr>
    </w:lvl>
    <w:lvl w:ilvl="5">
      <w:start w:val="1"/>
      <w:numFmt w:val="lowerRoman"/>
      <w:lvlText w:val="%6."/>
      <w:pPr>
        <w:ind w:leftChars="1000" w:hanging="336"/>
      </w:pPr>
    </w:lvl>
    <w:lvl w:ilvl="0">
      <w:start w:val="1"/>
      <w:numFmt w:val="decimal"/>
      <w:lvlText w:val="%1."/>
      <w:pPr>
        <w:ind/>
      </w:pPr>
      <w:rPr/>
    </w:lvl>
  </w:abstractNum>
  <w:abstractNum w:abstractNumId="37">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abstractNum>
  <w:abstractNum w:abstractNumId="38">
    <w:lvl w:ilvl="7">
      <w:start w:val="1"/>
      <w:numFmt w:val="lowerLetter"/>
      <w:lvlText w:val="%8."/>
      <w:lvlJc w:val="left"/>
      <w:pPr>
        <w:ind w:left="4192" w:hanging="336"/>
      </w:pPr>
    </w:lvl>
    <w:lvl w:ilvl="3">
      <w:start w:val="1"/>
      <w:numFmt w:val="decimal"/>
      <w:lvlText w:val="%4."/>
      <w:lvlJc w:val="left"/>
      <w:pPr>
        <w:ind w:left="2432" w:hanging="336"/>
      </w:pPr>
    </w:lvl>
    <w:lvl w:ilvl="4">
      <w:start w:val="1"/>
      <w:numFmt w:val="lowerLetter"/>
      <w:lvlText w:val="%5."/>
      <w:lvlJc w:val="left"/>
      <w:pPr>
        <w:ind w:left="2872" w:hanging="336"/>
      </w:pPr>
    </w:lvl>
    <w:lvl w:ilvl="2">
      <w:start w:val="1"/>
      <w:numFmt w:val="lowerRoman"/>
      <w:lvlText w:val="%3."/>
      <w:lvlJc w:val="left"/>
      <w:pPr>
        <w:ind w:left="1992" w:hanging="336"/>
      </w:pPr>
    </w:lvl>
    <w:lvl w:ilvl="5">
      <w:start w:val="1"/>
      <w:numFmt w:val="lowerRoman"/>
      <w:lvlText w:val="%6."/>
      <w:lvlJc w:val="left"/>
      <w:pPr>
        <w:ind w:left="3312" w:hanging="336"/>
      </w:pPr>
    </w:lvl>
    <w:lvl w:ilvl="0">
      <w:start w:val="1"/>
      <w:numFmt w:val="decimal"/>
      <w:lvlText w:val="%1."/>
      <w:lvlJc w:val="left"/>
      <w:pPr>
        <w:ind w:left="1112" w:hanging="336"/>
      </w:pPr>
      <w:rPr/>
    </w:lvl>
    <w:lvl w:ilvl="6">
      <w:start w:val="1"/>
      <w:numFmt w:val="decimal"/>
      <w:lvlText w:val="%7."/>
      <w:lvlJc w:val="left"/>
      <w:pPr>
        <w:ind w:left="3752" w:hanging="336"/>
      </w:pPr>
    </w:lvl>
    <w:lvl w:ilvl="1">
      <w:start w:val="1"/>
      <w:numFmt w:val="lowerLetter"/>
      <w:lvlText w:val="%2."/>
      <w:lvlJc w:val="left"/>
      <w:pPr>
        <w:ind w:left="1552" w:hanging="336"/>
      </w:pPr>
    </w:lvl>
    <w:lvl w:ilvl="8">
      <w:start w:val="1"/>
      <w:numFmt w:val="lowerRoman"/>
      <w:lvlText w:val="%9."/>
      <w:lvlJc w:val="left"/>
      <w:pPr>
        <w:ind w:left="4632" w:hanging="336"/>
      </w:pPr>
    </w:lvl>
  </w:abstractNum>
  <w:num w:numId="6">
    <w:abstractNumId w:val="30"/>
  </w:num>
  <w:num w:numId="36">
    <w:abstractNumId w:val="7"/>
  </w:num>
  <w:num w:numId="25">
    <w:abstractNumId w:val="27"/>
  </w:num>
  <w:num w:numId="32">
    <w:abstractNumId w:val="38"/>
  </w:num>
  <w:num w:numId="20">
    <w:abstractNumId w:val="10"/>
  </w:num>
  <w:num w:numId="37">
    <w:abstractNumId w:val="14"/>
  </w:num>
  <w:num w:numId="12">
    <w:abstractNumId w:val="5"/>
  </w:num>
  <w:num w:numId="31">
    <w:abstractNumId w:val="21"/>
  </w:num>
  <w:num w:numId="2">
    <w:abstractNumId w:val="37"/>
  </w:num>
  <w:num w:numId="5">
    <w:abstractNumId w:val="9"/>
  </w:num>
  <w:num w:numId="29">
    <w:abstractNumId w:val="36"/>
  </w:num>
  <w:num w:numId="19">
    <w:abstractNumId w:val="32"/>
  </w:num>
  <w:num w:numId="13">
    <w:abstractNumId w:val="28"/>
  </w:num>
  <w:num w:numId="17">
    <w:abstractNumId w:val="18"/>
  </w:num>
  <w:num w:numId="15">
    <w:abstractNumId w:val="1"/>
  </w:num>
  <w:num w:numId="23">
    <w:abstractNumId w:val="29"/>
  </w:num>
  <w:num w:numId="26">
    <w:abstractNumId w:val="26"/>
  </w:num>
  <w:num w:numId="3">
    <w:abstractNumId w:val="25"/>
  </w:num>
  <w:num w:numId="21">
    <w:abstractNumId w:val="3"/>
  </w:num>
  <w:num w:numId="35">
    <w:abstractNumId w:val="17"/>
  </w:num>
  <w:num w:numId="28">
    <w:abstractNumId w:val="24"/>
  </w:num>
  <w:num w:numId="18">
    <w:abstractNumId w:val="2"/>
  </w:num>
  <w:num w:numId="9">
    <w:abstractNumId w:val="22"/>
  </w:num>
  <w:num w:numId="27">
    <w:abstractNumId w:val="31"/>
  </w:num>
  <w:num w:numId="8">
    <w:abstractNumId w:val="11"/>
  </w:num>
  <w:num w:numId="1">
    <w:abstractNumId w:val="8"/>
  </w:num>
  <w:num w:numId="33">
    <w:abstractNumId w:val="16"/>
  </w:num>
  <w:num w:numId="16">
    <w:abstractNumId w:val="34"/>
  </w:num>
  <w:num w:numId="14">
    <w:abstractNumId w:val="35"/>
  </w:num>
  <w:num w:numId="30">
    <w:abstractNumId w:val="15"/>
  </w:num>
  <w:num w:numId="34">
    <w:abstractNumId w:val="6"/>
  </w:num>
  <w:num w:numId="7">
    <w:abstractNumId w:val="4"/>
  </w:num>
  <w:num w:numId="11">
    <w:abstractNumId w:val="12"/>
  </w:num>
  <w:num w:numId="24">
    <w:abstractNumId w:val="23"/>
  </w:num>
  <w:num w:numId="10">
    <w:abstractNumId w:val="33"/>
  </w:num>
  <w:num w:numId="22">
    <w:abstractNumId w:val="20"/>
  </w:num>
  <w:num w:numId="4">
    <w:abstractNumId w:val="19"/>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doNotFlipMirrorIndents" w:uri="http://schemas.microsoft.com/office/word" w:val="1"/>
    <w:compatSetting w:name="overrideTableStyleFontSizeAndJustification" w:uri="http://schemas.microsoft.com/office/word" w:val="1"/>
    <w:compatSetting w:name="differentiateMultirowTableHeaders" w:uri="http://schemas.microsoft.com/office/word" w:val="1"/>
    <w:compatSetting w:name="compatibilityMode" w:uri="http://schemas.microsoft.com/office/word" w:val="15"/>
    <w:compatSetting w:name="enableOpenTypeFeatures" w:uri="http://schemas.microsoft.com/office/word" w:val="1"/>
    <w:compatSetting w:name="useWord2013TrackBottomHyphenation" w:uri="http://schemas.microsoft.com/office/word" w:val="1"/>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footnote reference" w:uiPriority="99" w:semiHidden="true" w:unhideWhenUsed="true"/>
    <w:lsdException w:name="Intense Reference" w:uiPriority="32" w:qFormat="true"/>
    <w:lsdException w:name="List Table 1 Light Accent 5" w:uiPriority="46"/>
    <w:lsdException w:name="Medium List 2 Accent 5" w:uiPriority="66"/>
    <w:lsdException w:name="Dark List Accent 4" w:uiPriority="70"/>
    <w:lsdException w:name="Dark List Accent 5" w:uiPriority="70"/>
    <w:lsdException w:name="Table List 7" w:semiHidden="true" w:unhideWhenUsed="true"/>
    <w:lsdException w:name="List Table 1 Light Accent 1" w:uiPriority="46"/>
    <w:lsdException w:name="Table Classic 4" w:semiHidden="true" w:unhideWhenUsed="true"/>
    <w:lsdException w:name="Grid Table 1 Light" w:uiPriority="46"/>
    <w:lsdException w:name="Grid Table 5 Dark Accent 6" w:uiPriority="50"/>
    <w:lsdException w:name="Grid Table 6 Colorful Accent 2" w:uiPriority="51"/>
    <w:lsdException w:name="Bibliography" w:uiPriority="37" w:semiHidden="true" w:unhideWhenUsed="true"/>
    <w:lsdException w:name="Grid Table 2 Accent 1" w:uiPriority="47"/>
    <w:lsdException w:name="HTML Code" w:uiPriority="99"/>
    <w:lsdException w:name="No Spacing" w:uiPriority="99"/>
    <w:lsdException w:name="Medium Shading 1 Accent 6" w:uiPriority="63"/>
    <w:lsdException w:name="Medium Grid 2 Accent 1" w:uiPriority="68"/>
    <w:lsdException w:name="Table Columns 2" w:semiHidden="true" w:unhideWhenUsed="true"/>
    <w:lsdException w:name="Grid Table 1 Light Accent 1" w:uiPriority="46"/>
    <w:lsdException w:name="Colorful List Accent 4" w:uiPriority="72"/>
    <w:lsdException w:name="Dark List" w:uiPriority="70"/>
    <w:lsdException w:name="List Table 2 Accent 4" w:uiPriority="47"/>
    <w:lsdException w:name="Medium Grid 1 Accent 2" w:uiPriority="67"/>
    <w:lsdException w:name="Medium List 2 Accent 1" w:uiPriority="66"/>
    <w:lsdException w:name="Medium Grid 1 Accent 6" w:uiPriority="67"/>
    <w:lsdException w:name="Medium Shading 2 Accent 6" w:uiPriority="64"/>
    <w:lsdException w:name="Table List 1" w:semiHidden="true" w:unhideWhenUsed="true"/>
    <w:lsdException w:name="Grid Table 2 Accent 6" w:uiPriority="47"/>
    <w:lsdException w:name="List Table 6 Colorful Accent 3" w:uiPriority="51"/>
    <w:lsdException w:name="Medium Shading 1" w:uiPriority="63"/>
    <w:lsdException w:name="HTML Variable" w:uiPriority="99"/>
    <w:lsdException w:name="Table Columns 1" w:semiHidden="true" w:unhideWhenUsed="true"/>
    <w:lsdException w:name="Table List 2" w:semiHidden="true" w:unhideWhenUsed="true"/>
    <w:lsdException w:name="Colorful List" w:uiPriority="72"/>
    <w:lsdException w:name="Medium List 1 Accent 1" w:uiPriority="65"/>
    <w:lsdException w:name="Grid Table 1 Light Accent 5" w:uiPriority="46"/>
    <w:lsdException w:name="Medium Grid 2 Accent 3" w:uiPriority="68"/>
    <w:lsdException w:name="Medium Grid 1" w:uiPriority="67"/>
    <w:lsdException w:name="Colorful Grid Accent 4" w:uiPriority="73"/>
    <w:lsdException w:name="List Table 7 Colorful" w:uiPriority="52"/>
    <w:lsdException w:name="List Table 7 Colorful Accent 2" w:uiPriority="52"/>
    <w:lsdException w:name="Medium List 1 Accent 3" w:uiPriority="65"/>
    <w:lsdException w:name="List Table 6 Colorful Accent 4" w:uiPriority="51"/>
    <w:lsdException w:name="List Table 3 Accent 1" w:uiPriority="48"/>
    <w:lsdException w:name="List Table 3" w:uiPriority="48"/>
    <w:lsdException w:name="List Table 5 Dark" w:uiPriority="50"/>
    <w:lsdException w:name="HTML Address" w:uiPriority="99"/>
    <w:lsdException w:name="Table Grid 8" w:semiHidden="true" w:unhideWhenUsed="true"/>
    <w:lsdException w:name="Medium Grid 3 Accent 5" w:uiPriority="69"/>
    <w:lsdException w:name="Grid Table 4 Accent 3" w:uiPriority="49"/>
    <w:lsdException w:name="Table Contemporary" w:semiHidden="true" w:unhideWhenUsed="true"/>
    <w:lsdException w:name="Table Subtle 1" w:semiHidden="true" w:unhideWhenUsed="true"/>
    <w:lsdException w:name="Colorful Shading Accent 2" w:uiPriority="71"/>
    <w:lsdException w:name="Colorful Shading Accent 5" w:uiPriority="71"/>
    <w:lsdException w:name="Table Colorful 2" w:semiHidden="true" w:unhideWhenUsed="true"/>
    <w:lsdException w:name="heading 2" w:qFormat="true"/>
    <w:lsdException w:name="Medium Shading 2 Accent 4" w:uiPriority="64"/>
    <w:lsdException w:name="Colorful List Accent 1" w:uiPriority="72"/>
    <w:lsdException w:name="toc 4" w:uiPriority="99"/>
    <w:lsdException w:name="List Table 1 Light Accent 3" w:uiPriority="46"/>
    <w:lsdException w:name="List Table 6 Colorful Accent 2" w:uiPriority="51"/>
    <w:lsdException w:name="List Table 2 Accent 2" w:uiPriority="47"/>
    <w:lsdException w:name="Grid Table 3 Accent 1" w:uiPriority="48"/>
    <w:lsdException w:name="Table List 4" w:semiHidden="true" w:unhideWhenUsed="true"/>
    <w:lsdException w:name="Grid Table 7 Colorful Accent 3" w:uiPriority="52"/>
    <w:lsdException w:name="Table Simple 3" w:semiHidden="true" w:unhideWhenUsed="true"/>
    <w:lsdException w:name="toc 6" w:uiPriority="99"/>
    <w:lsdException w:name="Medium List 1 Accent 2" w:uiPriority="65"/>
    <w:lsdException w:name="Medium List 2 Accent 6" w:uiPriority="66"/>
    <w:lsdException w:name="Grid Table 5 Dark" w:uiPriority="50"/>
    <w:lsdException w:name="Grid Table 2 Accent 5" w:uiPriority="47"/>
    <w:lsdException w:name="List Table 5 Dark Accent 5" w:uiPriority="50"/>
    <w:lsdException w:name="HTML Keyboard" w:uiPriority="99"/>
    <w:lsdException w:name="List Table 3 Accent 3" w:uiPriority="48"/>
    <w:lsdException w:name="Grid Table 5 Dark Accent 2" w:uiPriority="50"/>
    <w:lsdException w:name="List Table 7 Colorful Accent 5" w:uiPriority="52"/>
    <w:lsdException w:name="Grid Table 4 Accent 6" w:uiPriority="49"/>
    <w:lsdException w:name="List Table 6 Colorful Accent 1" w:uiPriority="51"/>
    <w:lsdException w:name="Title" w:qFormat="true"/>
    <w:lsdException w:name="Medium List 2 Accent 2" w:uiPriority="66"/>
    <w:lsdException w:name="Medium Grid 3 Accent 4" w:uiPriority="69"/>
    <w:lsdException w:name="Medium Shading 2 Accent 1" w:uiPriority="64"/>
    <w:lsdException w:name="Colorful List Accent 2" w:uiPriority="72"/>
    <w:lsdException w:name="Grid Table 3 Accent 4" w:uiPriority="48"/>
    <w:lsdException w:name="Unresolved Mention" w:uiPriority="99" w:semiHidden="true" w:unhideWhenUsed="true"/>
    <w:lsdException w:name="Grid Table 1 Light Accent 4" w:uiPriority="46"/>
    <w:lsdException w:name="Table 3D effects 1" w:semiHidden="true" w:unhideWhenUsed="true"/>
    <w:lsdException w:name="Medium Grid 3" w:uiPriority="69"/>
    <w:lsdException w:name="Revision" w:uiPriority="99" w:semiHidden="true"/>
    <w:lsdException w:name="Light Shading" w:uiPriority="60"/>
    <w:lsdException w:name="Light Grid Accent 2" w:uiPriority="62"/>
    <w:lsdException w:name="List Table 4 Accent 4" w:uiPriority="49"/>
    <w:lsdException w:name="Table Grid 7" w:semiHidden="true" w:unhideWhenUsed="true"/>
    <w:lsdException w:name="List Table 7 Colorful Accent 4" w:uiPriority="52"/>
    <w:lsdException w:name="Light Shading Accent 3" w:uiPriority="60"/>
    <w:lsdException w:name="Grid Table Light" w:uiPriority="40"/>
    <w:lsdException w:name="Light Shading Accent 4" w:uiPriority="60"/>
    <w:lsdException w:name="Medium Shading 2 Accent 5" w:uiPriority="64"/>
    <w:lsdException w:name="List Table 7 Colorful Accent 3" w:uiPriority="52"/>
    <w:lsdException w:name="Grid Table 7 Colorful Accent 5" w:uiPriority="52"/>
    <w:lsdException w:name="Table List 5" w:semiHidden="true" w:unhideWhenUsed="true"/>
    <w:lsdException w:name="Grid Table 3" w:uiPriority="48"/>
    <w:lsdException w:name="Light Shading Accent 2" w:uiPriority="60"/>
    <w:lsdException w:name="Grid Table 2 Accent 3" w:uiPriority="47"/>
    <w:lsdException w:name="Default Paragraph Font" w:uiPriority="1" w:semiHidden="true" w:unhideWhenUsed="true"/>
    <w:lsdException w:name="Grid Table 6 Colorful Accent 6" w:uiPriority="51"/>
    <w:lsdException w:name="Grid Table 5 Dark Accent 4" w:uiPriority="50"/>
    <w:lsdException w:name="Medium Grid 3 Accent 1" w:uiPriority="69"/>
    <w:lsdException w:name="List Table 4" w:uiPriority="49"/>
    <w:lsdException w:name="Colorful List Accent 6" w:uiPriority="72"/>
    <w:lsdException w:name="List Table 5 Dark Accent 2" w:uiPriority="50"/>
    <w:lsdException w:name="Medium Grid 2 Accent 4" w:uiPriority="68"/>
    <w:lsdException w:name="Medium Grid 2 Accent 5" w:uiPriority="68"/>
    <w:lsdException w:name="No List" w:uiPriority="99" w:semiHidden="true" w:unhideWhenUsed="true"/>
    <w:lsdException w:name="Grid Table 6 Colorful Accent 3" w:uiPriority="51"/>
    <w:lsdException w:name="Grid Table 7 Colorful" w:uiPriority="52"/>
    <w:lsdException w:name="Grid Table 4" w:uiPriority="49"/>
    <w:lsdException w:name="Colorful List Accent 5" w:uiPriority="72"/>
    <w:lsdException w:name="Grid Table 6 Colorful Accent 1" w:uiPriority="51"/>
    <w:lsdException w:name="Medium Shading 1 Accent 1" w:uiPriority="63"/>
    <w:lsdException w:name="Medium Grid 2" w:uiPriority="68"/>
    <w:lsdException w:name="heading 3" w:qFormat="true"/>
    <w:lsdException w:name="Hashtag" w:uiPriority="99" w:semiHidden="true" w:unhideWhenUsed="true"/>
    <w:lsdException w:name="List Table 4 Accent 1" w:uiPriority="49"/>
    <w:lsdException w:name="Colorful Grid Accent 6" w:uiPriority="73"/>
    <w:lsdException w:name="Grid Table 5 Dark Accent 5" w:uiPriority="50"/>
    <w:lsdException w:name="Table 3D effects 3" w:semiHidden="true" w:unhideWhenUsed="true"/>
    <w:lsdException w:name="List Table 2 Accent 1" w:uiPriority="47"/>
    <w:lsdException w:name="Grid Table 6 Colorful Accent 4" w:uiPriority="51"/>
    <w:lsdException w:name="Light List Accent 4" w:uiPriority="61"/>
    <w:lsdException w:name="Dark List Accent 6" w:uiPriority="70"/>
    <w:lsdException w:name="Grid Table 1 Light Accent 2" w:uiPriority="46"/>
    <w:lsdException w:name="Table Classic 3" w:semiHidden="true" w:unhideWhenUsed="true"/>
    <w:lsdException w:name="Light Grid Accent 1" w:uiPriority="62"/>
    <w:lsdException w:name="Outline List 1" w:uiPriority="99" w:semiHidden="true" w:unhideWhenUsed="true"/>
    <w:lsdException w:name="HTML Preformatted" w:uiPriority="99"/>
    <w:lsdException w:name="Medium Grid 3 Accent 2" w:uiPriority="69"/>
    <w:lsdException w:name="Colorful Grid" w:uiPriority="73"/>
    <w:lsdException w:name="Grid Table 2 Accent 4" w:uiPriority="47"/>
    <w:lsdException w:name="Table Columns 4" w:semiHidden="true" w:unhideWhenUsed="true"/>
    <w:lsdException w:name="Medium Shading 1 Accent 3" w:uiPriority="63"/>
    <w:lsdException w:name="List Table 2" w:uiPriority="47"/>
    <w:lsdException w:name="toc 5" w:uiPriority="99"/>
    <w:lsdException w:name="Light Shading Accent 5" w:uiPriority="60"/>
    <w:lsdException w:name="Medium Shading 2 Accent 3" w:uiPriority="64"/>
    <w:lsdException w:name="Table Theme" w:semiHidden="true" w:unhideWhenUsed="true"/>
    <w:lsdException w:name="Emphasis" w:qFormat="true"/>
    <w:lsdException w:name="Grid Table 6 Colorful" w:uiPriority="51"/>
    <w:lsdException w:name="List Table 2 Accent 3" w:uiPriority="47"/>
    <w:lsdException w:name="List Paragraph" w:uiPriority="99"/>
    <w:lsdException w:name="List Table 5 Dark Accent 3" w:uiPriority="50"/>
    <w:lsdException w:name="Book Title" w:uiPriority="33" w:qFormat="true"/>
    <w:lsdException w:name="Table Columns 3" w:semiHidden="true" w:unhideWhenUsed="true"/>
    <w:lsdException w:name="List Table 4 Accent 6" w:uiPriority="49"/>
    <w:lsdException w:name="List Table 1 Light Accent 4" w:uiPriority="46"/>
    <w:lsdException w:name="Grid Table 3 Accent 5" w:uiPriority="48"/>
    <w:lsdException w:name="Grid Table 7 Colorful Accent 6" w:uiPriority="52"/>
    <w:lsdException w:name="Table Columns 5" w:semiHidden="true" w:unhideWhenUsed="true"/>
    <w:lsdException w:name="Colorful Shading Accent 6" w:uiPriority="71"/>
    <w:lsdException w:name="Table 3D effects 2" w:semiHidden="true" w:unhideWhenUsed="true"/>
    <w:lsdException w:name="Medium Grid 1 Accent 4" w:uiPriority="67"/>
    <w:lsdException w:name="Colorful Grid Accent 5" w:uiPriority="73"/>
    <w:lsdException w:name="Light Grid Accent 6" w:uiPriority="62"/>
    <w:lsdException w:name="List Table 5 Dark Accent 1" w:uiPriority="50"/>
    <w:lsdException w:name="Table Elegant" w:semiHidden="true" w:unhideWhenUsed="true"/>
    <w:lsdException w:name="Table Classic 1" w:semiHidden="true" w:unhideWhenUsed="true"/>
    <w:lsdException w:name="Table Grid 1" w:semiHidden="true" w:unhideWhenUsed="true"/>
    <w:lsdException w:name="Plain Table 1" w:uiPriority="41"/>
    <w:lsdException w:name="heading 1" w:qFormat="true"/>
    <w:lsdException w:name="Colorful Grid Accent 2" w:uiPriority="73"/>
    <w:lsdException w:name="HTML Definition" w:uiPriority="99"/>
    <w:lsdException w:name="heading 8" w:unhideWhenUsed="true" w:qFormat="true"/>
    <w:lsdException w:name="List Table 5 Dark Accent 4" w:uiPriority="50"/>
    <w:lsdException w:name="Grid Table 4 Accent 5" w:uiPriority="49"/>
    <w:lsdException w:name="Table Classic 2" w:semiHidden="true" w:unhideWhenUsed="true"/>
    <w:lsdException w:name="toc 3" w:uiPriority="99"/>
    <w:lsdException w:name="Light List Accent 6" w:uiPriority="61"/>
    <w:lsdException w:name="Light List Accent 3" w:uiPriority="61"/>
    <w:lsdException w:name="Table Web 1" w:semiHidden="true" w:unhideWhenUsed="true"/>
    <w:lsdException w:name="Medium List 2 Accent 3" w:uiPriority="66"/>
    <w:lsdException w:name="Normal Table" w:uiPriority="99" w:semiHidden="true" w:unhideWhenUsed="true"/>
    <w:lsdException w:name="toc 1" w:uiPriority="99"/>
    <w:lsdException w:name="Table Web 3" w:semiHidden="true" w:unhideWhenUsed="true"/>
    <w:lsdException w:name="HTML Bottom of Form" w:uiPriority="99" w:semiHidden="true" w:unhideWhenUsed="true"/>
    <w:lsdException w:name="List Table 3 Accent 4" w:uiPriority="48"/>
    <w:lsdException w:name="toc 2" w:uiPriority="99"/>
    <w:lsdException w:name="List Table 5 Dark Accent 6" w:uiPriority="50"/>
    <w:lsdException w:name="footnote text" w:uiPriority="99" w:semiHidden="true" w:unhideWhenUsed="true"/>
    <w:lsdException w:name="List Table 6 Colorful Accent 6" w:uiPriority="51"/>
    <w:lsdException w:name="toc 8" w:uiPriority="99"/>
    <w:lsdException w:name="Light List" w:uiPriority="61"/>
    <w:lsdException w:name="Light Shading Accent 6" w:uiPriority="60"/>
    <w:lsdException w:name="Intense Quote" w:uiPriority="99"/>
    <w:lsdException w:name="Plain Table 2" w:uiPriority="42"/>
    <w:lsdException w:name="Medium Grid 3 Accent 6" w:uiPriority="69"/>
    <w:lsdException w:name="Placeholder Text" w:uiPriority="99" w:semiHidden="true"/>
    <w:lsdException w:name="Table Professional" w:semiHidden="true" w:unhideWhenUsed="true"/>
    <w:lsdException w:name="Medium List 1 Accent 4" w:uiPriority="65"/>
    <w:lsdException w:name="Light List Accent 1" w:uiPriority="61"/>
    <w:lsdException w:name="Grid Table 6 Colorful Accent 5" w:uiPriority="51"/>
    <w:lsdException w:name="Intense Emphasis" w:uiPriority="21" w:qFormat="true"/>
    <w:lsdException w:name="Grid Table 4 Accent 1" w:uiPriority="49"/>
    <w:lsdException w:name="List Table 6 Colorful" w:uiPriority="51"/>
    <w:lsdException w:name="Grid Table 1 Light Accent 6" w:uiPriority="46"/>
    <w:lsdException w:name="Medium List 2 Accent 4" w:uiPriority="66"/>
    <w:lsdException w:name="heading 9" w:unhideWhenUsed="true" w:qFormat="true"/>
    <w:lsdException w:name="Medium Shading 1 Accent 5" w:uiPriority="63"/>
    <w:lsdException w:name="List Table 1 Light Accent 6" w:uiPriority="46"/>
    <w:lsdException w:name="Light List Accent 2" w:uiPriority="61"/>
    <w:lsdException w:name="Table Grid 5" w:semiHidden="true" w:unhideWhenUsed="true"/>
    <w:lsdException w:name="HTML Acronym" w:uiPriority="99"/>
    <w:lsdException w:name="List Table 2 Accent 6" w:uiPriority="47"/>
    <w:lsdException w:name="List Table 3 Accent 6" w:uiPriority="48"/>
    <w:lsdException w:name="Medium Grid 2 Accent 2" w:uiPriority="68"/>
    <w:lsdException w:name="heading 7" w:unhideWhenUsed="true" w:qFormat="true"/>
    <w:lsdException w:name="Grid Table 5 Dark Accent 3" w:uiPriority="50"/>
    <w:lsdException w:name="Medium List 1 Accent 6" w:uiPriority="65"/>
    <w:lsdException w:name="Colorful Grid Accent 3" w:uiPriority="73"/>
    <w:lsdException w:name="Smart Link" w:uiPriority="99" w:semiHidden="true" w:unhideWhenUsed="true"/>
    <w:lsdException w:name="Table Grid" w:qFormat="true"/>
    <w:lsdException w:name="Quote" w:uiPriority="99"/>
    <w:lsdException w:name="Plain Table 5" w:uiPriority="45"/>
    <w:lsdException w:name="heading 4" w:qFormat="true"/>
    <w:lsdException w:name="Medium Grid 1 Accent 5" w:uiPriority="67"/>
    <w:lsdException w:name="Grid Table 7 Colorful Accent 4" w:uiPriority="52"/>
    <w:lsdException w:name="List Table 4 Accent 2" w:uiPriority="49"/>
    <w:lsdException w:name="List Table 7 Colorful Accent 1" w:uiPriority="52"/>
    <w:lsdException w:name="Grid Table 5 Dark Accent 1" w:uiPriority="50"/>
    <w:lsdException w:name="Table Grid 4" w:semiHidden="true" w:unhideWhenUsed="true"/>
    <w:lsdException w:name="Smart Hyperlink" w:uiPriority="99" w:semiHidden="true" w:unhideWhenUsed="true"/>
    <w:lsdException w:name="Table List 3" w:semiHidden="true" w:unhideWhenUsed="true"/>
    <w:lsdException w:name="Grid Table 2 Accent 2" w:uiPriority="47"/>
    <w:lsdException w:name="List Table 2 Accent 5" w:uiPriority="47"/>
    <w:lsdException w:name="Medium Shading 1 Accent 2" w:uiPriority="63"/>
    <w:lsdException w:name="List Table 3 Accent 5" w:uiPriority="48"/>
    <w:lsdException w:name="Table Grid 6" w:semiHidden="true" w:unhideWhenUsed="true"/>
    <w:lsdException w:name="Strong" w:qFormat="true"/>
    <w:lsdException w:name="Table List 6" w:semiHidden="true" w:unhideWhenUsed="true"/>
    <w:lsdException w:name="Subtle Emphasis" w:uiPriority="19" w:qFormat="true"/>
    <w:lsdException w:name="Colorful Grid Accent 1" w:uiPriority="73"/>
    <w:lsdException w:name="Table Simple 2" w:semiHidden="true" w:unhideWhenUsed="true"/>
    <w:lsdException w:name="Dark List Accent 1" w:uiPriority="70"/>
    <w:lsdException w:name="Plain Table 4" w:uiPriority="44"/>
    <w:lsdException w:name="Light List Accent 5" w:uiPriority="61"/>
    <w:lsdException w:name="Light Grid Accent 3" w:uiPriority="62"/>
    <w:lsdException w:name="Outline List 3" w:uiPriority="99" w:semiHidden="true" w:unhideWhenUsed="true"/>
    <w:lsdException w:name="heading 6" w:qFormat="true"/>
    <w:lsdException w:name="Medium Grid 1 Accent 3" w:uiPriority="67"/>
    <w:lsdException w:name="Light Shading Accent 1" w:uiPriority="60"/>
    <w:lsdException w:name="Light Grid Accent 5" w:uiPriority="62"/>
    <w:lsdException w:name="Light Grid Accent 4" w:uiPriority="62"/>
    <w:lsdException w:name="List Table 1 Light Accent 2" w:uiPriority="46"/>
    <w:lsdException w:name="heading 5" w:qFormat="true"/>
    <w:lsdException w:name="Table Grid 2" w:semiHidden="true" w:unhideWhenUsed="true"/>
    <w:lsdException w:name="Subtle Reference" w:uiPriority="31" w:qFormat="true"/>
    <w:lsdException w:name="Grid Table 3 Accent 3" w:uiPriority="48"/>
    <w:lsdException w:name="toc 7" w:uiPriority="99"/>
    <w:lsdException w:name="HTML Typewriter" w:uiPriority="99"/>
    <w:lsdException w:name="Table Web 2" w:semiHidden="true" w:unhideWhenUsed="true"/>
    <w:lsdException w:name="HTML Cite" w:uiPriority="99"/>
    <w:lsdException w:name="Medium Shading 2" w:uiPriority="64"/>
    <w:lsdException w:name="Colorful Shading Accent 4" w:uiPriority="71"/>
    <w:lsdException w:name="Dark List Accent 3" w:uiPriority="70"/>
    <w:lsdException w:name="Table Grid 3" w:semiHidden="true" w:unhideWhenUsed="true"/>
    <w:lsdException w:name="Table Colorful 3" w:semiHidden="true" w:unhideWhenUsed="true"/>
    <w:lsdException w:name="caption" w:semiHidden="true" w:unhideWhenUsed="true" w:qFormat="true"/>
    <w:lsdException w:name="List Table 3 Accent 2" w:uiPriority="48"/>
    <w:lsdException w:name="Medium Grid 2 Accent 6" w:uiPriority="68"/>
    <w:lsdException w:name="Medium Shading 2 Accent 2" w:uiPriority="64"/>
    <w:lsdException w:name="List Table 4 Accent 3" w:uiPriority="49"/>
    <w:lsdException w:name="Table List 8" w:semiHidden="true" w:unhideWhenUsed="true"/>
    <w:lsdException w:name="Light Grid" w:uiPriority="62"/>
    <w:lsdException w:name="toc 9" w:uiPriority="99"/>
    <w:lsdException w:name="HTML Sample" w:uiPriority="99"/>
    <w:lsdException w:name="List Table 4 Accent 5" w:uiPriority="49"/>
    <w:lsdException w:name="List Table 1 Light" w:uiPriority="46"/>
    <w:lsdException w:name="Grid Table 4 Accent 2" w:uiPriority="49"/>
    <w:lsdException w:name="Mention" w:uiPriority="99" w:semiHidden="true" w:unhideWhenUsed="true"/>
    <w:lsdException w:name="Dark List Accent 2" w:uiPriority="70"/>
    <w:lsdException w:name="Grid Table 4 Accent 4" w:uiPriority="49"/>
    <w:lsdException w:name="Medium List 1" w:uiPriority="65"/>
    <w:lsdException w:name="Medium Shading 1 Accent 4" w:uiPriority="63"/>
    <w:lsdException w:name="HTML Top of Form" w:uiPriority="99" w:semiHidden="true" w:unhideWhenUsed="true"/>
    <w:lsdException w:name="Grid Table 3 Accent 2" w:uiPriority="48"/>
    <w:lsdException w:name="Medium Grid 1 Accent 1" w:uiPriority="67"/>
    <w:lsdException w:name="Grid Table 3 Accent 6" w:uiPriority="48"/>
    <w:lsdException w:name="Colorful Shading Accent 1" w:uiPriority="71"/>
    <w:lsdException w:name="Colorful List Accent 3" w:uiPriority="72"/>
    <w:lsdException w:name="Table Colorful 1" w:semiHidden="true" w:unhideWhenUsed="true"/>
    <w:lsdException w:name="Grid Table 7 Colorful Accent 2" w:uiPriority="52"/>
    <w:lsdException w:name="Grid Table 7 Colorful Accent 1" w:uiPriority="52"/>
    <w:lsdException w:name="Subtitle" w:qFormat="true"/>
    <w:lsdException w:name="Outline List 2" w:uiPriority="99" w:semiHidden="true" w:unhideWhenUsed="true"/>
    <w:lsdException w:name="Grid Table 1 Light Accent 3" w:uiPriority="46"/>
    <w:lsdException w:name="Normal" w:qFormat="true"/>
    <w:lsdException w:name="Colorful Shading" w:uiPriority="71"/>
    <w:lsdException w:name="Plain Table 3" w:uiPriority="43"/>
    <w:lsdException w:name="List Table 6 Colorful Accent 5" w:uiPriority="51"/>
    <w:lsdException w:name="Medium List 1 Accent 5" w:uiPriority="65"/>
    <w:lsdException w:name="Colorful Shading Accent 3" w:uiPriority="71"/>
    <w:lsdException w:name="Grid Table 2" w:uiPriority="47"/>
    <w:lsdException w:name="Table Simple 1" w:semiHidden="true" w:unhideWhenUsed="true"/>
    <w:lsdException w:name="Medium List 2" w:uiPriority="66"/>
    <w:lsdException w:name="Table Subtle 2" w:semiHidden="true" w:unhideWhenUsed="true"/>
    <w:lsdException w:name="TOC Heading" w:uiPriority="39" w:semiHidden="true" w:unhideWhenUsed="true" w:qFormat="true"/>
    <w:lsdException w:name="Medium Grid 3 Accent 3" w:uiPriority="69"/>
    <w:lsdException w:name="List Table 7 Colorful Accent 6" w:uiPriority="52"/>
  </w:latentStyles>
  <w:style w:type="paragraph" w:styleId="000005">
    <w:name w:val="heading 4"/>
    <w:basedOn w:val="000001"/>
    <w:next w:val="000001"/>
    <w:qFormat/>
    <w:pPr>
      <w:keepNext/>
      <w:keepLines/>
      <w:outlineLvl w:val="3"/>
    </w:pPr>
    <w:rPr>
      <w:b/>
      <w:sz w:val="24"/>
    </w:rPr>
  </w:style>
  <w:style w:type="paragraph" w:styleId="000013">
    <w:name w:val="Title"/>
    <w:basedOn w:val="000001"/>
    <w:next w:val="000001"/>
    <w:link w:val="000014"/>
    <w:qFormat/>
    <w:pPr>
      <w:jc w:val="center"/>
      <w:outlineLvl w:val="0"/>
    </w:pPr>
    <w:rPr>
      <w:rFonts w:cstheme="majorBidi"/>
      <w:b/>
      <w:bCs/>
      <w:sz w:val="48"/>
      <w:szCs w:val="32"/>
    </w:rPr>
  </w:style>
  <w:style w:type="paragraph" w:styleId="000001" w:default="true">
    <w:name w:val="Normal"/>
    <w:qFormat/>
    <w:pPr>
      <w:widowControl w:val="false"/>
      <w:spacing w:before="60" w:after="60"/>
      <w:jc w:val="both"/>
    </w:pPr>
    <w:rPr>
      <w:color w:val="333333"/>
      <w:kern w:val="2"/>
      <w:sz w:val="22"/>
      <w:szCs w:val="24"/>
    </w:rPr>
  </w:style>
  <w:style w:type="paragraph" w:styleId="000009">
    <w:name w:val="heading 8"/>
    <w:basedOn w:val="000001"/>
    <w:next w:val="000001"/>
    <w:unhideWhenUsed/>
    <w:qFormat/>
    <w:pPr>
      <w:keepNext/>
      <w:keepLines/>
      <w:spacing w:line="480" w:lineRule="auto"/>
      <w:outlineLvl w:val="7"/>
    </w:pPr>
    <w:rPr>
      <w:b/>
    </w:rPr>
  </w:style>
  <w:style w:type="paragraph" w:styleId="00000a">
    <w:name w:val="heading 9"/>
    <w:basedOn w:val="000001"/>
    <w:next w:val="000001"/>
    <w:unhideWhenUsed/>
    <w:qFormat/>
    <w:pPr>
      <w:keepNext/>
      <w:keepLines/>
      <w:spacing w:line="480" w:lineRule="auto"/>
      <w:outlineLvl w:val="8"/>
    </w:pPr>
    <w:rPr>
      <w:b/>
    </w:rPr>
  </w:style>
  <w:style w:type="paragraph" w:styleId="000011">
    <w:name w:val="Subtitle"/>
    <w:basedOn w:val="000001"/>
    <w:next w:val="000001"/>
    <w:link w:val="000012"/>
    <w:qFormat/>
    <w:pPr>
      <w:jc w:val="center"/>
      <w:outlineLvl w:val="1"/>
    </w:pPr>
    <w:rPr>
      <w:rFonts w:cstheme="minorBidi"/>
      <w:b/>
      <w:bCs/>
      <w:kern w:val="28"/>
      <w:sz w:val="44"/>
      <w:szCs w:val="32"/>
    </w:rPr>
  </w:style>
  <w:style w:type="paragraph" w:styleId="000007">
    <w:name w:val="heading 6"/>
    <w:basedOn w:val="000001"/>
    <w:next w:val="000001"/>
    <w:qFormat/>
    <w:pPr>
      <w:keepNext/>
      <w:keepLines/>
      <w:spacing w:line="480" w:lineRule="auto"/>
      <w:outlineLvl w:val="5"/>
    </w:pPr>
    <w:rPr>
      <w:b/>
    </w:rPr>
  </w:style>
  <w:style w:type="character" w:styleId="000014" w:customStyle="true">
    <w:name w:val="标题 字符"/>
    <w:basedOn w:val="00000b"/>
    <w:link w:val="000013"/>
    <w:rPr>
      <w:rFonts w:ascii="Arial" w:hAnsi="Arial" w:eastAsia="微软雅黑" w:cstheme="majorBidi"/>
      <w:b/>
      <w:bCs/>
      <w:kern w:val="2"/>
      <w:sz w:val="48"/>
      <w:szCs w:val="32"/>
    </w:rPr>
  </w:style>
  <w:style w:type="character" w:styleId="000017" w:customStyle="true">
    <w:name w:val="melo-codeblock-Base-theme-char"/>
    <w:uiPriority w:val="99"/>
    <w:rPr>
      <w:rFonts w:ascii="Monaco" w:hAnsi="Monaco" w:eastAsia="Monaco" w:cs="Monaco"/>
      <w:color w:val="000000"/>
      <w:sz w:val="21"/>
    </w:rPr>
  </w:style>
  <w:style w:type="character" w:styleId="00000b" w:default="true">
    <w:name w:val="Default Paragraph Font"/>
    <w:uiPriority w:val="1"/>
    <w:semiHidden/>
    <w:unhideWhenUsed/>
  </w:style>
  <w:style w:type="character" w:styleId="000016">
    <w:name w:val="Hyperlink"/>
    <w:basedOn w:val="00000b"/>
    <w:rPr>
      <w:color w:val="1E6FFF"/>
      <w:u w:val="single"/>
    </w:rPr>
  </w:style>
  <w:style w:type="paragraph" w:styleId="000008">
    <w:name w:val="heading 7"/>
    <w:basedOn w:val="000001"/>
    <w:next w:val="000001"/>
    <w:unhideWhenUsed/>
    <w:qFormat/>
    <w:pPr>
      <w:keepNext/>
      <w:keepLines/>
      <w:spacing w:line="480" w:lineRule="auto"/>
      <w:outlineLvl w:val="6"/>
    </w:pPr>
    <w:rPr>
      <w:b/>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000003">
    <w:name w:val="heading 2"/>
    <w:basedOn w:val="000001"/>
    <w:next w:val="000001"/>
    <w:qFormat/>
    <w:pPr>
      <w:keepNext/>
      <w:keepLines/>
      <w:outlineLvl w:val="1"/>
    </w:pPr>
    <w:rPr>
      <w:b/>
      <w:sz w:val="32"/>
    </w:rPr>
  </w:style>
  <w:style w:type="numbering" w:styleId="00000d" w:default="true">
    <w:name w:val="No List"/>
    <w:uiPriority w:val="99"/>
    <w:semiHidden/>
    <w:unhideWhenUsed/>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04">
    <w:name w:val="heading 3"/>
    <w:basedOn w:val="000001"/>
    <w:next w:val="000001"/>
    <w:qFormat/>
    <w:pPr>
      <w:keepNext/>
      <w:keepLines/>
      <w:outlineLvl w:val="2"/>
    </w:pPr>
    <w:rPr>
      <w:b/>
      <w:sz w:val="28"/>
    </w:rPr>
  </w:style>
  <w:style w:type="paragraph" w:styleId="000002">
    <w:name w:val="heading 1"/>
    <w:basedOn w:val="000001"/>
    <w:next w:val="000001"/>
    <w:qFormat/>
    <w:pPr>
      <w:keepNext/>
      <w:keepLines/>
      <w:outlineLvl w:val="0"/>
    </w:pPr>
    <w:rPr>
      <w:b/>
      <w:kern w:val="44"/>
      <w:sz w:val="36"/>
    </w:rPr>
  </w:style>
  <w:style w:type="paragraph" w:styleId="00000e">
    <w:name w:val="toc 8"/>
    <w:basedOn w:val="000001"/>
    <w:next w:val="000001"/>
    <w:autoRedefine/>
    <w:uiPriority w:val="99"/>
    <w:pPr>
      <w:ind w:left="2940" w:leftChars="1400"/>
    </w:pPr>
  </w:style>
  <w:style w:type="paragraph" w:styleId="00000f">
    <w:name w:val="footer"/>
    <w:basedOn w:val="000001"/>
    <w:pPr>
      <w:tabs>
        <w:tab w:val="center" w:pos="4153"/>
        <w:tab w:val="right" w:pos="8306"/>
      </w:tabs>
      <w:snapToGrid w:val="false"/>
      <w:jc w:val="center"/>
    </w:pPr>
    <w:rPr>
      <w:sz w:val="18"/>
      <w:szCs w:val="18"/>
    </w:rPr>
  </w:style>
  <w:style w:type="paragraph" w:styleId="000006">
    <w:name w:val="heading 5"/>
    <w:basedOn w:val="000001"/>
    <w:next w:val="000001"/>
    <w:qFormat/>
    <w:pPr>
      <w:keepNext/>
      <w:keepLines/>
      <w:spacing w:line="480" w:lineRule="auto"/>
      <w:outlineLvl w:val="4"/>
    </w:pPr>
    <w:rPr>
      <w:b/>
    </w:rPr>
  </w:style>
  <w:style w:type="character" w:styleId="000012" w:customStyle="true">
    <w:name w:val="副标题 字符"/>
    <w:basedOn w:val="00000b"/>
    <w:link w:val="000011"/>
    <w:rPr>
      <w:rFonts w:ascii="Arial" w:hAnsi="Arial" w:eastAsia="微软雅黑" w:cstheme="minorBidi"/>
      <w:b/>
      <w:bCs/>
      <w:kern w:val="28"/>
      <w:sz w:val="44"/>
      <w:szCs w:val="32"/>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 Type="http://schemas.openxmlformats.org/officeDocument/2006/relationships/image" Target="media/image4.png" /><Relationship Id="rId7" Type="http://schemas.openxmlformats.org/officeDocument/2006/relationships/image" Target="media/image3.png" /><Relationship Id="rId6" Type="http://schemas.openxmlformats.org/officeDocument/2006/relationships/image" Target="media/image2.png" /><Relationship Id="rId58" Type="http://schemas.openxmlformats.org/officeDocument/2006/relationships/image" Target="media/image54.png" /><Relationship Id="rId57" Type="http://schemas.openxmlformats.org/officeDocument/2006/relationships/image" Target="media/image53.png" /><Relationship Id="rId56" Type="http://schemas.openxmlformats.org/officeDocument/2006/relationships/image" Target="media/image52.png" /><Relationship Id="rId55" Type="http://schemas.openxmlformats.org/officeDocument/2006/relationships/image" Target="media/image51.png" /><Relationship Id="rId53" Type="http://schemas.openxmlformats.org/officeDocument/2006/relationships/image" Target="media/image49.png" /><Relationship Id="rId51" Type="http://schemas.openxmlformats.org/officeDocument/2006/relationships/image" Target="media/image47.png" /><Relationship Id="rId5" Type="http://schemas.openxmlformats.org/officeDocument/2006/relationships/image" Target="media/image1.png" /><Relationship Id="rId49" Type="http://schemas.openxmlformats.org/officeDocument/2006/relationships/image" Target="media/image45.png" /><Relationship Id="rId52" Type="http://schemas.openxmlformats.org/officeDocument/2006/relationships/image" Target="media/image48.png" /><Relationship Id="rId48" Type="http://schemas.openxmlformats.org/officeDocument/2006/relationships/image" Target="media/image44.png" /><Relationship Id="rId54" Type="http://schemas.openxmlformats.org/officeDocument/2006/relationships/image" Target="media/image50.png" /><Relationship Id="rId46" Type="http://schemas.openxmlformats.org/officeDocument/2006/relationships/image" Target="media/image42.png" /><Relationship Id="rId45" Type="http://schemas.openxmlformats.org/officeDocument/2006/relationships/image" Target="media/image41.png" /><Relationship Id="rId44" Type="http://schemas.openxmlformats.org/officeDocument/2006/relationships/image" Target="media/image40.png" /><Relationship Id="rId43" Type="http://schemas.openxmlformats.org/officeDocument/2006/relationships/image" Target="media/image39.png" /><Relationship Id="rId41" Type="http://schemas.openxmlformats.org/officeDocument/2006/relationships/image" Target="media/image37.png" /><Relationship Id="rId22" Type="http://schemas.openxmlformats.org/officeDocument/2006/relationships/image" Target="media/image18.png" /><Relationship Id="rId21" Type="http://schemas.openxmlformats.org/officeDocument/2006/relationships/image" Target="media/image17.png" /><Relationship Id="rId42" Type="http://schemas.openxmlformats.org/officeDocument/2006/relationships/image" Target="media/image38.png" /><Relationship Id="rId14" Type="http://schemas.openxmlformats.org/officeDocument/2006/relationships/image" Target="media/image10.png" /><Relationship Id="rId20" Type="http://schemas.openxmlformats.org/officeDocument/2006/relationships/image" Target="media/image16.png" /><Relationship Id="rId36" Type="http://schemas.openxmlformats.org/officeDocument/2006/relationships/image" Target="media/image32.png" /><Relationship Id="rId2" Type="http://schemas.openxmlformats.org/officeDocument/2006/relationships/fontTable" Target="fontTable.xml" /><Relationship Id="rId38" Type="http://schemas.openxmlformats.org/officeDocument/2006/relationships/image" Target="media/image34.png" /><Relationship Id="rId19" Type="http://schemas.openxmlformats.org/officeDocument/2006/relationships/image" Target="media/image15.png" /><Relationship Id="rId32" Type="http://schemas.openxmlformats.org/officeDocument/2006/relationships/image" Target="media/image28.png" /><Relationship Id="rId16" Type="http://schemas.openxmlformats.org/officeDocument/2006/relationships/image" Target="media/image12.png" /><Relationship Id="rId15" Type="http://schemas.openxmlformats.org/officeDocument/2006/relationships/image" Target="media/image11.png" /><Relationship Id="rId17" Type="http://schemas.openxmlformats.org/officeDocument/2006/relationships/image" Target="media/image13.png" /><Relationship Id="rId11" Type="http://schemas.openxmlformats.org/officeDocument/2006/relationships/image" Target="media/image7.png" /><Relationship Id="rId34" Type="http://schemas.openxmlformats.org/officeDocument/2006/relationships/image" Target="media/image30.png" /><Relationship Id="rId18" Type="http://schemas.openxmlformats.org/officeDocument/2006/relationships/image" Target="media/image14.png" /><Relationship Id="rId13" Type="http://schemas.openxmlformats.org/officeDocument/2006/relationships/image" Target="media/image9.png" /><Relationship Id="rId12" Type="http://schemas.openxmlformats.org/officeDocument/2006/relationships/image" Target="media/image8.png" /><Relationship Id="rId23" Type="http://schemas.openxmlformats.org/officeDocument/2006/relationships/image" Target="media/image19.png" /><Relationship Id="rId24" Type="http://schemas.openxmlformats.org/officeDocument/2006/relationships/image" Target="media/image20.png" /><Relationship Id="rId47" Type="http://schemas.openxmlformats.org/officeDocument/2006/relationships/image" Target="media/image43.png" /><Relationship Id="rId1" Type="http://schemas.openxmlformats.org/officeDocument/2006/relationships/settings" Target="settings.xml" /><Relationship Id="rId25" Type="http://schemas.openxmlformats.org/officeDocument/2006/relationships/image" Target="media/image21.png" /><Relationship Id="rId39" Type="http://schemas.openxmlformats.org/officeDocument/2006/relationships/image" Target="media/image35.png" /><Relationship Id="rId40" Type="http://schemas.openxmlformats.org/officeDocument/2006/relationships/image" Target="media/image36.png" /><Relationship Id="rId10" Type="http://schemas.openxmlformats.org/officeDocument/2006/relationships/image" Target="media/image6.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3" Type="http://schemas.openxmlformats.org/officeDocument/2006/relationships/theme" Target="theme/theme1.xml" /><Relationship Id="rId29" Type="http://schemas.openxmlformats.org/officeDocument/2006/relationships/image" Target="media/image25.png" /><Relationship Id="rId4" Type="http://schemas.openxmlformats.org/officeDocument/2006/relationships/numbering" Target="numbering.xml" /><Relationship Id="rId50" Type="http://schemas.openxmlformats.org/officeDocument/2006/relationships/image" Target="media/image46.png" /><Relationship Id="rId30" Type="http://schemas.openxmlformats.org/officeDocument/2006/relationships/image" Target="media/image26.png" /><Relationship Id="rId37" Type="http://schemas.openxmlformats.org/officeDocument/2006/relationships/image" Target="media/image33.png" /><Relationship Id="rId31" Type="http://schemas.openxmlformats.org/officeDocument/2006/relationships/image" Target="media/image27.png" /><Relationship Id="rId0" Type="http://schemas.openxmlformats.org/officeDocument/2006/relationships/styles" Target="styles.xml" /><Relationship Id="rId33" Type="http://schemas.openxmlformats.org/officeDocument/2006/relationships/image" Target="media/image29.png" /><Relationship Id="rId35" Type="http://schemas.openxmlformats.org/officeDocument/2006/relationships/image" Target="media/image31.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2025-01-25T16:38:09Z</dcterms:created>
  <dcterms:modified xsi:type="dcterms:W3CDTF">2025-01-25T16:38:09Z</dcterms:modified>
</cp:coreProperties>
</file>